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97BBB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54955810"/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Universidade de São Paulo</w:t>
      </w:r>
    </w:p>
    <w:p w14:paraId="0A9C89D5" w14:textId="5DDF01FE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Faculdade de Direito de Ribeirão Preto</w:t>
      </w:r>
    </w:p>
    <w:p w14:paraId="4F5C4A8F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4C5741" w14:textId="1652820B" w:rsidR="00796940" w:rsidRPr="007C44F3" w:rsidRDefault="002325A6" w:rsidP="00796940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" w:name="_Hlk54690874"/>
      <w:r w:rsidRPr="007C44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Curso de </w:t>
      </w:r>
      <w:bookmarkStart w:id="2" w:name="_Hlk54690898"/>
      <w:bookmarkEnd w:id="1"/>
      <w:r w:rsidR="004463E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Aperfeiçoamento Ouvidoria Pública</w:t>
      </w:r>
    </w:p>
    <w:p w14:paraId="35BB878D" w14:textId="09ED0E5A" w:rsidR="009F6B05" w:rsidRPr="007C44F3" w:rsidRDefault="009F6B05" w:rsidP="00796940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Curso realizado por meio do Convênio com a FADEP (Fundação para o</w:t>
      </w:r>
    </w:p>
    <w:p w14:paraId="764C0815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Desenvolvimento do Ensino e da Pesquisa do Direito)</w:t>
      </w:r>
    </w:p>
    <w:bookmarkEnd w:id="2"/>
    <w:p w14:paraId="3DABEC5B" w14:textId="77777777" w:rsidR="005152D0" w:rsidRPr="007C44F3" w:rsidRDefault="005152D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97C3F" w14:textId="62823264" w:rsidR="004F6EB1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EDITAL </w:t>
      </w:r>
      <w:r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796940" w:rsidRPr="007C44F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8488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C44F3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C6E1A" w:rsidRPr="007C44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6940" w:rsidRPr="007C44F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0"/>
    <w:p w14:paraId="71A03861" w14:textId="77777777" w:rsidR="004F6EB1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A63AFC" w14:textId="237E9477" w:rsidR="004F6EB1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54955855"/>
      <w:r w:rsidRPr="007C44F3">
        <w:rPr>
          <w:rFonts w:ascii="Times New Roman" w:hAnsi="Times New Roman" w:cs="Times New Roman"/>
          <w:color w:val="000000"/>
          <w:sz w:val="24"/>
          <w:szCs w:val="24"/>
        </w:rPr>
        <w:t>A Faculdade de Direito de Ribeirão Preto da Universidade de São Paulo (FDRP/USP) e a FADEP tornam público o Edital Conjunto FDRP/</w:t>
      </w:r>
      <w:r w:rsidRPr="007C44F3">
        <w:rPr>
          <w:rFonts w:ascii="Times New Roman" w:hAnsi="Times New Roman" w:cs="Times New Roman"/>
          <w:sz w:val="24"/>
          <w:szCs w:val="24"/>
        </w:rPr>
        <w:t xml:space="preserve">FADEP nº </w:t>
      </w:r>
      <w:r w:rsidR="00796940" w:rsidRPr="007C44F3">
        <w:rPr>
          <w:rFonts w:ascii="Times New Roman" w:hAnsi="Times New Roman" w:cs="Times New Roman"/>
          <w:sz w:val="24"/>
          <w:szCs w:val="24"/>
        </w:rPr>
        <w:t>0</w:t>
      </w:r>
      <w:r w:rsidR="0008488F">
        <w:rPr>
          <w:rFonts w:ascii="Times New Roman" w:hAnsi="Times New Roman" w:cs="Times New Roman"/>
          <w:sz w:val="24"/>
          <w:szCs w:val="24"/>
        </w:rPr>
        <w:t>6</w:t>
      </w:r>
      <w:r w:rsidRPr="007C44F3">
        <w:rPr>
          <w:rFonts w:ascii="Times New Roman" w:hAnsi="Times New Roman" w:cs="Times New Roman"/>
          <w:sz w:val="24"/>
          <w:szCs w:val="24"/>
        </w:rPr>
        <w:t>/20</w:t>
      </w:r>
      <w:r w:rsidR="009F6B05" w:rsidRPr="007C44F3">
        <w:rPr>
          <w:rFonts w:ascii="Times New Roman" w:hAnsi="Times New Roman" w:cs="Times New Roman"/>
          <w:sz w:val="24"/>
          <w:szCs w:val="24"/>
        </w:rPr>
        <w:t>2</w:t>
      </w:r>
      <w:r w:rsidR="00796940" w:rsidRPr="007C44F3">
        <w:rPr>
          <w:rFonts w:ascii="Times New Roman" w:hAnsi="Times New Roman" w:cs="Times New Roman"/>
          <w:sz w:val="24"/>
          <w:szCs w:val="24"/>
        </w:rPr>
        <w:t>3</w:t>
      </w:r>
      <w:r w:rsidRPr="007C44F3">
        <w:rPr>
          <w:rFonts w:ascii="Times New Roman" w:hAnsi="Times New Roman" w:cs="Times New Roman"/>
          <w:sz w:val="24"/>
          <w:szCs w:val="24"/>
        </w:rPr>
        <w:t xml:space="preserve">, que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estabelece</w:t>
      </w:r>
      <w:r w:rsidR="009D473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normas para o Processo Seletivo para ingresso </w:t>
      </w:r>
      <w:r w:rsidR="009F6B05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A45E69" w:rsidRPr="007C44F3">
        <w:rPr>
          <w:rFonts w:ascii="Times New Roman" w:hAnsi="Times New Roman" w:cs="Times New Roman"/>
          <w:color w:val="000000"/>
          <w:sz w:val="24"/>
          <w:szCs w:val="24"/>
        </w:rPr>
        <w:t>Curso de</w:t>
      </w:r>
      <w:r w:rsidR="00452314">
        <w:rPr>
          <w:rFonts w:ascii="Times New Roman" w:hAnsi="Times New Roman" w:cs="Times New Roman"/>
          <w:color w:val="000000"/>
          <w:sz w:val="24"/>
          <w:szCs w:val="24"/>
        </w:rPr>
        <w:t xml:space="preserve"> Aperfeiçoamento Ouvidoria P</w:t>
      </w:r>
      <w:r w:rsidR="00203AEA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452314">
        <w:rPr>
          <w:rFonts w:ascii="Times New Roman" w:hAnsi="Times New Roman" w:cs="Times New Roman"/>
          <w:color w:val="000000"/>
          <w:sz w:val="24"/>
          <w:szCs w:val="24"/>
        </w:rPr>
        <w:t>blica</w:t>
      </w:r>
      <w:r w:rsidR="00276E91" w:rsidRPr="007C44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677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da Faculdade de Direito de Ribeirão Preto da USP no ano de 20</w:t>
      </w:r>
      <w:r w:rsidR="009F6B05" w:rsidRPr="007C44F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0EDC" w:rsidRPr="007C44F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, na modalidade </w:t>
      </w:r>
      <w:r w:rsidRPr="00AC6222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325A6" w:rsidRPr="00AC62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314" w:rsidRPr="00AC6222">
        <w:rPr>
          <w:rFonts w:ascii="Times New Roman" w:hAnsi="Times New Roman" w:cs="Times New Roman"/>
          <w:color w:val="000000"/>
          <w:sz w:val="24"/>
          <w:szCs w:val="24"/>
        </w:rPr>
        <w:t>APERFEIÇOAMENTO</w:t>
      </w:r>
      <w:r w:rsidR="00EF7C03" w:rsidRPr="00AC6222">
        <w:rPr>
          <w:rFonts w:ascii="Times New Roman" w:hAnsi="Times New Roman" w:cs="Times New Roman"/>
          <w:color w:val="000000"/>
          <w:sz w:val="24"/>
          <w:szCs w:val="24"/>
        </w:rPr>
        <w:t xml:space="preserve"> (Natureza de Educação Continuada)</w:t>
      </w:r>
      <w:r w:rsidR="008945F1" w:rsidRPr="00AC62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45F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nos termos da legislação da USP (Resolução CoCEx Nº 7897, de 02 de dezembro de 2019</w:t>
      </w:r>
      <w:r w:rsidR="000C53F3" w:rsidRPr="007C44F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bookmarkEnd w:id="3"/>
    <w:p w14:paraId="76B84C12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C3381E2" w14:textId="4371249B" w:rsidR="00AA3F2B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DISPOSIÇÕES GERAIS</w:t>
      </w:r>
    </w:p>
    <w:p w14:paraId="2C812DD5" w14:textId="7B18B24A" w:rsidR="008645E0" w:rsidRDefault="004F6EB1" w:rsidP="008645E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O curso recebe a denominação de 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>Curso de A</w:t>
      </w:r>
      <w:r w:rsidR="00407598">
        <w:rPr>
          <w:rFonts w:ascii="Times New Roman" w:hAnsi="Times New Roman" w:cs="Times New Roman"/>
          <w:color w:val="000000"/>
          <w:sz w:val="24"/>
          <w:szCs w:val="24"/>
        </w:rPr>
        <w:t>perfeiçoamento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Ouvidoria Pública, 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>da USP na modalidade</w:t>
      </w:r>
      <w:r w:rsidR="00A45E69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940" w:rsidRPr="004463E8">
        <w:rPr>
          <w:rFonts w:ascii="Times New Roman" w:hAnsi="Times New Roman" w:cs="Times New Roman"/>
          <w:color w:val="000000"/>
          <w:sz w:val="24"/>
          <w:szCs w:val="24"/>
        </w:rPr>
        <w:t>à distância</w:t>
      </w:r>
      <w:r w:rsidR="000758EE" w:rsidRPr="004463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com duração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total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>cento e oitenta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>) horas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645E0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sendo </w:t>
      </w:r>
      <w:r w:rsidR="008645E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645E0" w:rsidRPr="000E40F6"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8645E0">
        <w:rPr>
          <w:rFonts w:ascii="Times New Roman" w:hAnsi="Times New Roman" w:cs="Times New Roman"/>
          <w:color w:val="000000"/>
          <w:sz w:val="24"/>
          <w:szCs w:val="24"/>
        </w:rPr>
        <w:t>oitenta</w:t>
      </w:r>
      <w:r w:rsidR="008645E0" w:rsidRPr="000E40F6">
        <w:rPr>
          <w:rFonts w:ascii="Times New Roman" w:hAnsi="Times New Roman" w:cs="Times New Roman"/>
          <w:color w:val="000000"/>
          <w:sz w:val="24"/>
          <w:szCs w:val="24"/>
        </w:rPr>
        <w:t>) horas destinadas a disciplina obrigatória “</w:t>
      </w:r>
      <w:r w:rsidR="008645E0" w:rsidRPr="00694489">
        <w:rPr>
          <w:rFonts w:ascii="Times New Roman" w:hAnsi="Times New Roman" w:cs="Times New Roman"/>
          <w:sz w:val="24"/>
          <w:szCs w:val="24"/>
        </w:rPr>
        <w:t>Ouvidoria Pública</w:t>
      </w:r>
      <w:r w:rsidR="008645E0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” e </w:t>
      </w:r>
      <w:r w:rsidR="008645E0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="008645E0" w:rsidRPr="000E40F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645E0">
        <w:rPr>
          <w:rFonts w:ascii="Times New Roman" w:hAnsi="Times New Roman" w:cs="Times New Roman"/>
          <w:color w:val="000000"/>
          <w:sz w:val="24"/>
          <w:szCs w:val="24"/>
        </w:rPr>
        <w:t>cem</w:t>
      </w:r>
      <w:r w:rsidR="008645E0" w:rsidRPr="000E40F6">
        <w:rPr>
          <w:rFonts w:ascii="Times New Roman" w:hAnsi="Times New Roman" w:cs="Times New Roman"/>
          <w:color w:val="000000"/>
          <w:sz w:val="24"/>
          <w:szCs w:val="24"/>
        </w:rPr>
        <w:t>) horas destinadas a disciplina optativa “</w:t>
      </w:r>
      <w:r w:rsidR="008645E0" w:rsidRPr="00694489">
        <w:rPr>
          <w:rFonts w:ascii="Times New Roman" w:hAnsi="Times New Roman" w:cs="Times New Roman"/>
          <w:sz w:val="24"/>
          <w:szCs w:val="24"/>
        </w:rPr>
        <w:t>Mentoria em Ouvidoria Pública</w:t>
      </w:r>
      <w:r w:rsidR="008645E0" w:rsidRPr="000E40F6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7890A35C" w14:textId="72C8118D" w:rsidR="009F6B05" w:rsidRPr="007C44F3" w:rsidRDefault="004F6EB1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22C86" w:rsidRPr="007C44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São disponibilizadas </w:t>
      </w:r>
      <w:r w:rsidR="004136B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471EB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136B9">
        <w:rPr>
          <w:rFonts w:ascii="Times New Roman" w:hAnsi="Times New Roman" w:cs="Times New Roman"/>
          <w:color w:val="000000"/>
          <w:sz w:val="24"/>
          <w:szCs w:val="24"/>
        </w:rPr>
        <w:t xml:space="preserve">duzentas e </w:t>
      </w:r>
      <w:r w:rsidR="009471EB">
        <w:rPr>
          <w:rFonts w:ascii="Times New Roman" w:hAnsi="Times New Roman" w:cs="Times New Roman"/>
          <w:color w:val="000000"/>
          <w:sz w:val="24"/>
          <w:szCs w:val="24"/>
        </w:rPr>
        <w:t>cinquenta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) vagas, das quais </w:t>
      </w:r>
      <w:r w:rsidR="007D65FB" w:rsidRPr="00157703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1577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D65FB" w:rsidRPr="00157703">
        <w:rPr>
          <w:rFonts w:ascii="Times New Roman" w:hAnsi="Times New Roman" w:cs="Times New Roman"/>
          <w:color w:val="000000"/>
          <w:sz w:val="24"/>
          <w:szCs w:val="24"/>
        </w:rPr>
        <w:t>vinte e cinco</w:t>
      </w:r>
      <w:r w:rsidRPr="001577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poderão ser</w:t>
      </w:r>
      <w:r w:rsidR="00D00BD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contempladas com bolsa e serão selecionadas mediante critérios descritos neste</w:t>
      </w:r>
      <w:r w:rsidR="00D00BD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edital.</w:t>
      </w:r>
    </w:p>
    <w:p w14:paraId="5128E0B6" w14:textId="4CA49B1A" w:rsidR="00C10215" w:rsidRDefault="004F6EB1" w:rsidP="00F10ED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F22C86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631047" w:rsidRPr="007C44F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74136642"/>
      <w:r w:rsidR="00631047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Público-alvo: </w:t>
      </w:r>
      <w:bookmarkEnd w:id="4"/>
      <w:r w:rsidR="00C10215" w:rsidRPr="00C10215">
        <w:rPr>
          <w:rFonts w:ascii="Times New Roman" w:hAnsi="Times New Roman" w:cs="Times New Roman"/>
          <w:color w:val="000000"/>
          <w:sz w:val="24"/>
          <w:szCs w:val="24"/>
        </w:rPr>
        <w:t xml:space="preserve">O público-alvo é composto por pessoas interessadas em exercer </w:t>
      </w:r>
      <w:r w:rsidR="00F35C25">
        <w:rPr>
          <w:rFonts w:ascii="Times New Roman" w:hAnsi="Times New Roman" w:cs="Times New Roman"/>
          <w:color w:val="000000"/>
          <w:sz w:val="24"/>
          <w:szCs w:val="24"/>
        </w:rPr>
        <w:t>atividades profissionais no campo do controle da Administração Pública, em todo o País</w:t>
      </w:r>
      <w:r w:rsidR="00C10215" w:rsidRPr="00C102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A5098D4" w14:textId="0A7FB11F" w:rsidR="005C79CA" w:rsidRPr="007C44F3" w:rsidRDefault="004F6EB1" w:rsidP="00F10ED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F22C86" w:rsidRP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33A23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Será considerado aprovado o aluno que </w:t>
      </w:r>
      <w:r w:rsidR="00AC6222">
        <w:rPr>
          <w:rFonts w:ascii="Times New Roman" w:hAnsi="Times New Roman" w:cs="Times New Roman"/>
          <w:color w:val="000000"/>
          <w:sz w:val="24"/>
          <w:szCs w:val="24"/>
        </w:rPr>
        <w:t xml:space="preserve">(i) </w:t>
      </w:r>
      <w:r w:rsidR="00133A23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registrar frequência mínima de </w:t>
      </w:r>
      <w:r w:rsidR="00133A23" w:rsidRPr="00AC6222">
        <w:rPr>
          <w:rFonts w:ascii="Times New Roman" w:hAnsi="Times New Roman" w:cs="Times New Roman"/>
          <w:color w:val="000000"/>
          <w:sz w:val="24"/>
          <w:szCs w:val="24"/>
        </w:rPr>
        <w:t>75% (setenta e cinco por cento) nas aulas</w:t>
      </w:r>
      <w:r w:rsidR="00AC62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5E0">
        <w:rPr>
          <w:rFonts w:ascii="Times New Roman" w:hAnsi="Times New Roman" w:cs="Times New Roman"/>
          <w:color w:val="000000"/>
          <w:sz w:val="24"/>
          <w:szCs w:val="24"/>
        </w:rPr>
        <w:t xml:space="preserve">da disciplina obrigatória </w:t>
      </w:r>
      <w:r w:rsidR="00AC6222">
        <w:rPr>
          <w:rFonts w:ascii="Times New Roman" w:hAnsi="Times New Roman" w:cs="Times New Roman"/>
          <w:color w:val="000000"/>
          <w:sz w:val="24"/>
          <w:szCs w:val="24"/>
        </w:rPr>
        <w:t xml:space="preserve">e (ii) obtiver nota mínima de 5 em 10 pontos na realização de avaliação final, presencial. </w:t>
      </w:r>
    </w:p>
    <w:p w14:paraId="5E9D90F9" w14:textId="5BE39BC9" w:rsidR="00796940" w:rsidRPr="008645E0" w:rsidRDefault="004F6EB1" w:rsidP="0079694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F22C86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55656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6940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796940" w:rsidRPr="009471EB">
        <w:rPr>
          <w:rFonts w:ascii="Times New Roman" w:hAnsi="Times New Roman" w:cs="Times New Roman"/>
          <w:color w:val="000000"/>
          <w:sz w:val="24"/>
          <w:szCs w:val="24"/>
        </w:rPr>
        <w:t xml:space="preserve">aulas serão ministradas à distância, preferencialmente </w:t>
      </w:r>
      <w:r w:rsidR="00C10215">
        <w:rPr>
          <w:rFonts w:ascii="Times New Roman" w:hAnsi="Times New Roman" w:cs="Times New Roman"/>
          <w:color w:val="000000"/>
          <w:sz w:val="24"/>
          <w:szCs w:val="24"/>
        </w:rPr>
        <w:t>semanais</w:t>
      </w:r>
      <w:r w:rsidR="00796940" w:rsidRPr="009471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2F9B" w:rsidRPr="009471EB">
        <w:rPr>
          <w:rFonts w:ascii="Times New Roman" w:hAnsi="Times New Roman" w:cs="Times New Roman"/>
          <w:color w:val="000000"/>
          <w:sz w:val="24"/>
          <w:szCs w:val="24"/>
        </w:rPr>
        <w:t xml:space="preserve"> de segunda-feira </w:t>
      </w:r>
      <w:r w:rsidR="00C10215">
        <w:rPr>
          <w:rFonts w:ascii="Times New Roman" w:hAnsi="Times New Roman" w:cs="Times New Roman"/>
          <w:color w:val="000000"/>
          <w:sz w:val="24"/>
          <w:szCs w:val="24"/>
        </w:rPr>
        <w:t xml:space="preserve">(disciplina obrigatória) </w:t>
      </w:r>
      <w:r w:rsidR="00C72F9B" w:rsidRPr="009471EB">
        <w:rPr>
          <w:rFonts w:ascii="Times New Roman" w:hAnsi="Times New Roman" w:cs="Times New Roman"/>
          <w:color w:val="000000"/>
          <w:sz w:val="24"/>
          <w:szCs w:val="24"/>
        </w:rPr>
        <w:t>e terça-feira</w:t>
      </w:r>
      <w:r w:rsidR="00C10215">
        <w:rPr>
          <w:rFonts w:ascii="Times New Roman" w:hAnsi="Times New Roman" w:cs="Times New Roman"/>
          <w:color w:val="000000"/>
          <w:sz w:val="24"/>
          <w:szCs w:val="24"/>
        </w:rPr>
        <w:t xml:space="preserve"> (disciplina optativa),</w:t>
      </w:r>
      <w:r w:rsidR="00C72F9B" w:rsidRPr="009471EB">
        <w:rPr>
          <w:rFonts w:ascii="Times New Roman" w:hAnsi="Times New Roman" w:cs="Times New Roman"/>
          <w:color w:val="000000"/>
          <w:sz w:val="24"/>
          <w:szCs w:val="24"/>
        </w:rPr>
        <w:t xml:space="preserve"> ambos os dias das 14:00 às 16:00,</w:t>
      </w:r>
      <w:r w:rsidR="00796940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pela plataforma Google Meet.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E1C">
        <w:rPr>
          <w:rFonts w:ascii="Times New Roman" w:hAnsi="Times New Roman" w:cs="Times New Roman"/>
          <w:color w:val="000000"/>
          <w:sz w:val="24"/>
          <w:szCs w:val="24"/>
        </w:rPr>
        <w:t>Após sua ministração ao vivo, as gravações das aulas ficarão disponíveis para serem frequentadas pelos alunos até o final do Curso, nos horários de sua melhor conveniência.</w:t>
      </w:r>
    </w:p>
    <w:p w14:paraId="07254991" w14:textId="77777777" w:rsidR="008645E0" w:rsidRPr="007C44F3" w:rsidRDefault="008645E0" w:rsidP="008645E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5537926"/>
      <w:r w:rsidRPr="00203AEA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203AEA">
        <w:rPr>
          <w:rFonts w:ascii="Times New Roman" w:hAnsi="Times New Roman" w:cs="Times New Roman"/>
          <w:sz w:val="24"/>
          <w:szCs w:val="24"/>
        </w:rPr>
        <w:t xml:space="preserve"> Os alunos receberão de forma online, materiais de apoio antes das aulas, para que o aproveitamento seja o maior possível.</w:t>
      </w:r>
    </w:p>
    <w:bookmarkEnd w:id="5"/>
    <w:p w14:paraId="4F015407" w14:textId="5479F651" w:rsidR="00131D4F" w:rsidRDefault="004F6EB1" w:rsidP="0079694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4463E8" w:rsidRPr="00131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A1020" w:rsidRPr="00131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31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1F71" w:rsidRPr="00131D4F">
        <w:rPr>
          <w:rFonts w:ascii="Times New Roman" w:hAnsi="Times New Roman" w:cs="Times New Roman"/>
          <w:color w:val="000000"/>
          <w:sz w:val="24"/>
          <w:szCs w:val="24"/>
        </w:rPr>
        <w:t>Informações atualizadas sobre inscrições e matrículas do curso podem ser obtidas</w:t>
      </w:r>
      <w:r w:rsidR="003A5A8E" w:rsidRPr="00131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0B5" w:rsidRPr="00131D4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D1F71" w:rsidRPr="00131D4F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B40B5" w:rsidRPr="00131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F71" w:rsidRPr="00131D4F">
        <w:rPr>
          <w:rFonts w:ascii="Times New Roman" w:hAnsi="Times New Roman" w:cs="Times New Roman"/>
          <w:color w:val="000000"/>
          <w:sz w:val="24"/>
          <w:szCs w:val="24"/>
        </w:rPr>
        <w:t>meio do site eletrônico</w:t>
      </w:r>
      <w:r w:rsidR="004A6CE2" w:rsidRPr="00131D4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21E5A" w:rsidRPr="00131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131D4F" w:rsidRPr="006774C3">
          <w:rPr>
            <w:rStyle w:val="Hyperlink"/>
            <w:rFonts w:ascii="Times New Roman" w:hAnsi="Times New Roman" w:cs="Times New Roman"/>
            <w:sz w:val="24"/>
            <w:szCs w:val="24"/>
          </w:rPr>
          <w:t>https://www.direitorp.usp.br/cultura-e-extensao/fundacao/ouvidoria-publica/</w:t>
        </w:r>
      </w:hyperlink>
    </w:p>
    <w:p w14:paraId="56AFB0D0" w14:textId="737C049B" w:rsidR="00796940" w:rsidRPr="007C44F3" w:rsidRDefault="00F35BC3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 Coordenação do curso é realizada pelo Prof. Dr. </w:t>
      </w:r>
      <w:r w:rsidR="004463E8">
        <w:rPr>
          <w:rFonts w:ascii="Times New Roman" w:hAnsi="Times New Roman" w:cs="Times New Roman"/>
          <w:color w:val="000000"/>
          <w:sz w:val="24"/>
          <w:szCs w:val="24"/>
        </w:rPr>
        <w:t>Nuno Manuel Morgadinho dos Santos Coelho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 e a Vice Coordenação é realizada pelo Prof. Dr. Gabriel Loreto Lochagin.</w:t>
      </w:r>
    </w:p>
    <w:p w14:paraId="144A2A71" w14:textId="330D92AA" w:rsidR="003314FF" w:rsidRPr="007C44F3" w:rsidRDefault="004F6EB1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46517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C042A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Em caso de dúvidas sobre inscrições, matrícula e curso, o candidato poderá enviar</w:t>
      </w:r>
      <w:r w:rsidR="00EF4FB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494" w:rsidRPr="007C44F3">
        <w:rPr>
          <w:rFonts w:ascii="Times New Roman" w:hAnsi="Times New Roman" w:cs="Times New Roman"/>
          <w:color w:val="000000"/>
          <w:sz w:val="24"/>
          <w:szCs w:val="24"/>
        </w:rPr>
        <w:t>e-mail para</w:t>
      </w:r>
      <w:r w:rsidR="00FA1020" w:rsidRPr="007C44F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31D4F" w:rsidRPr="006774C3">
          <w:rPr>
            <w:rStyle w:val="Hyperlink"/>
            <w:rFonts w:ascii="Times New Roman" w:hAnsi="Times New Roman" w:cs="Times New Roman"/>
            <w:sz w:val="24"/>
            <w:szCs w:val="24"/>
          </w:rPr>
          <w:t>academico@fadeprp.org,br</w:t>
        </w:r>
      </w:hyperlink>
      <w:r w:rsidR="004746C7">
        <w:rPr>
          <w:rFonts w:ascii="Times New Roman" w:hAnsi="Times New Roman" w:cs="Times New Roman"/>
          <w:sz w:val="24"/>
          <w:szCs w:val="24"/>
        </w:rPr>
        <w:t xml:space="preserve"> e </w:t>
      </w:r>
      <w:hyperlink r:id="rId9" w:history="1">
        <w:r w:rsidR="004746C7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projus@usp.br</w:t>
        </w:r>
      </w:hyperlink>
      <w:r w:rsidR="004746C7">
        <w:rPr>
          <w:rFonts w:ascii="Times New Roman" w:hAnsi="Times New Roman" w:cs="Times New Roman"/>
          <w:sz w:val="24"/>
          <w:szCs w:val="24"/>
        </w:rPr>
        <w:t>.</w:t>
      </w:r>
    </w:p>
    <w:p w14:paraId="4376A69B" w14:textId="33BC5AE4" w:rsidR="00FA1020" w:rsidRPr="007C44F3" w:rsidRDefault="004F6EB1" w:rsidP="00FA102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</w:t>
      </w:r>
      <w:r w:rsidR="007C042A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1020" w:rsidRPr="007C44F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revisão para início das aulas</w:t>
      </w:r>
      <w:r w:rsidR="00FA102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6" w:name="_Hlk74136813"/>
      <w:r w:rsidR="004463E8">
        <w:rPr>
          <w:rFonts w:ascii="Times New Roman" w:hAnsi="Times New Roman" w:cs="Times New Roman"/>
          <w:color w:val="000000"/>
          <w:sz w:val="24"/>
          <w:szCs w:val="24"/>
        </w:rPr>
        <w:t>01/08/2023.</w:t>
      </w:r>
    </w:p>
    <w:bookmarkEnd w:id="6"/>
    <w:p w14:paraId="4BA86DD5" w14:textId="77777777" w:rsidR="00FA1020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910B6" w14:textId="66961FD4" w:rsidR="001F558D" w:rsidRPr="007C44F3" w:rsidRDefault="00011B9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OBJETIVOS DO CURSO</w:t>
      </w:r>
    </w:p>
    <w:p w14:paraId="0FD4DDD2" w14:textId="09282B9F" w:rsidR="004F4094" w:rsidRPr="007C44F3" w:rsidRDefault="00437ED3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3AD7" w:rsidRPr="007C44F3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D53AD7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157703">
        <w:rPr>
          <w:rFonts w:ascii="Times New Roman" w:hAnsi="Times New Roman" w:cs="Times New Roman"/>
          <w:sz w:val="24"/>
          <w:szCs w:val="24"/>
        </w:rPr>
        <w:t>O objetivo do curso é</w:t>
      </w:r>
      <w:r w:rsidR="00C10215">
        <w:rPr>
          <w:rFonts w:ascii="Times New Roman" w:hAnsi="Times New Roman" w:cs="Times New Roman"/>
          <w:sz w:val="24"/>
          <w:szCs w:val="24"/>
        </w:rPr>
        <w:t xml:space="preserve"> capacitar as pessoas para o exercício do cargo de ouvidor em órgãos da administração direta ou indireta de todos os Poderes</w:t>
      </w:r>
      <w:r w:rsidR="005E1692">
        <w:rPr>
          <w:rFonts w:ascii="Times New Roman" w:hAnsi="Times New Roman" w:cs="Times New Roman"/>
          <w:sz w:val="24"/>
          <w:szCs w:val="24"/>
        </w:rPr>
        <w:t xml:space="preserve"> e interessados.</w:t>
      </w:r>
    </w:p>
    <w:p w14:paraId="7F136A32" w14:textId="7816838D" w:rsidR="00796940" w:rsidRPr="007C44F3" w:rsidRDefault="00796940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32EAB" w14:textId="17B4EDD7" w:rsidR="00796940" w:rsidRPr="007C44F3" w:rsidRDefault="00011B95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96940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INVESTIMENTO</w:t>
      </w:r>
    </w:p>
    <w:p w14:paraId="641DCF94" w14:textId="61795347" w:rsidR="00011B95" w:rsidRPr="007C44F3" w:rsidRDefault="00011B95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96940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>O investimento para participar do curso:</w:t>
      </w:r>
    </w:p>
    <w:p w14:paraId="48610DCA" w14:textId="0CB34C84" w:rsidR="00011B95" w:rsidRPr="007C44F3" w:rsidRDefault="00011B95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Pagamento à vista no valor de R$ </w:t>
      </w:r>
      <w:r w:rsidR="00157703">
        <w:rPr>
          <w:rFonts w:ascii="Times New Roman" w:hAnsi="Times New Roman" w:cs="Times New Roman"/>
          <w:color w:val="000000"/>
          <w:sz w:val="24"/>
          <w:szCs w:val="24"/>
        </w:rPr>
        <w:t>3.000,00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57703">
        <w:rPr>
          <w:rFonts w:ascii="Times New Roman" w:hAnsi="Times New Roman" w:cs="Times New Roman"/>
          <w:color w:val="000000"/>
          <w:sz w:val="24"/>
          <w:szCs w:val="24"/>
        </w:rPr>
        <w:t>três mil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reais), pago no ato da matrícula, via boleto bancário; </w:t>
      </w:r>
    </w:p>
    <w:p w14:paraId="2C58C756" w14:textId="6A368E7E" w:rsidR="008645E0" w:rsidRDefault="008645E0" w:rsidP="008645E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Pagamento no valor de R$ </w:t>
      </w:r>
      <w:r>
        <w:rPr>
          <w:rFonts w:ascii="Times New Roman" w:hAnsi="Times New Roman" w:cs="Times New Roman"/>
          <w:color w:val="000000"/>
          <w:sz w:val="24"/>
          <w:szCs w:val="24"/>
        </w:rPr>
        <w:t>3.060,00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três mil e sessenta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reais),</w:t>
      </w:r>
      <w:r w:rsidRPr="00157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no cartão de crédito,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através do link do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PagSeguro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931BC0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https://pag.ae/7Z3SRbkHM</w:t>
        </w:r>
      </w:hyperlink>
      <w:r w:rsidR="00931BC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podendo ser parcelado e sujeito a juros pela plataforma.</w:t>
      </w:r>
    </w:p>
    <w:p w14:paraId="37EB5506" w14:textId="1B4B53CE" w:rsidR="00011B95" w:rsidRDefault="00A53808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08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Após o início das aulas, não haverá devolução parcial ou total de pagamento realizado.</w:t>
      </w:r>
    </w:p>
    <w:p w14:paraId="68DD2CC7" w14:textId="77777777" w:rsidR="00A53808" w:rsidRPr="007C44F3" w:rsidRDefault="00A53808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E51F2" w14:textId="1314FDC4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PROCESSO SELETIVO</w:t>
      </w:r>
    </w:p>
    <w:p w14:paraId="58220C81" w14:textId="2ACC3CFE" w:rsidR="00E91494" w:rsidRPr="007C44F3" w:rsidRDefault="00D53AD7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O período de inscrições no processo seletivo para o curso</w:t>
      </w:r>
      <w:r w:rsidR="0055565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é de </w:t>
      </w:r>
      <w:bookmarkStart w:id="7" w:name="_Hlk74136467"/>
      <w:r w:rsidR="00F214F3">
        <w:rPr>
          <w:rFonts w:ascii="Times New Roman" w:hAnsi="Times New Roman" w:cs="Times New Roman"/>
          <w:sz w:val="24"/>
          <w:szCs w:val="24"/>
        </w:rPr>
        <w:t>2</w:t>
      </w:r>
      <w:r w:rsidR="00B90060" w:rsidRPr="007C44F3">
        <w:rPr>
          <w:rFonts w:ascii="Times New Roman" w:hAnsi="Times New Roman" w:cs="Times New Roman"/>
          <w:sz w:val="24"/>
          <w:szCs w:val="24"/>
        </w:rPr>
        <w:t>5</w:t>
      </w:r>
      <w:r w:rsidR="00F4322E" w:rsidRPr="007C44F3">
        <w:rPr>
          <w:rFonts w:ascii="Times New Roman" w:hAnsi="Times New Roman" w:cs="Times New Roman"/>
          <w:sz w:val="24"/>
          <w:szCs w:val="24"/>
        </w:rPr>
        <w:t>/</w:t>
      </w:r>
      <w:r w:rsidR="00B90060" w:rsidRPr="007C44F3">
        <w:rPr>
          <w:rFonts w:ascii="Times New Roman" w:hAnsi="Times New Roman" w:cs="Times New Roman"/>
          <w:sz w:val="24"/>
          <w:szCs w:val="24"/>
        </w:rPr>
        <w:t>01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B90060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a </w:t>
      </w:r>
      <w:r w:rsidR="00F214F3">
        <w:rPr>
          <w:rFonts w:ascii="Times New Roman" w:hAnsi="Times New Roman" w:cs="Times New Roman"/>
          <w:sz w:val="24"/>
          <w:szCs w:val="24"/>
        </w:rPr>
        <w:t>27</w:t>
      </w:r>
      <w:r w:rsidR="00F4322E" w:rsidRPr="007C44F3">
        <w:rPr>
          <w:rFonts w:ascii="Times New Roman" w:hAnsi="Times New Roman" w:cs="Times New Roman"/>
          <w:sz w:val="24"/>
          <w:szCs w:val="24"/>
        </w:rPr>
        <w:t>/</w:t>
      </w:r>
      <w:r w:rsidR="001008A0" w:rsidRPr="007C44F3">
        <w:rPr>
          <w:rFonts w:ascii="Times New Roman" w:hAnsi="Times New Roman" w:cs="Times New Roman"/>
          <w:sz w:val="24"/>
          <w:szCs w:val="24"/>
        </w:rPr>
        <w:t>0</w:t>
      </w:r>
      <w:r w:rsidR="00F214F3">
        <w:rPr>
          <w:rFonts w:ascii="Times New Roman" w:hAnsi="Times New Roman" w:cs="Times New Roman"/>
          <w:sz w:val="24"/>
          <w:szCs w:val="24"/>
        </w:rPr>
        <w:t>7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1008A0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para não concorrentes à bolsa de estudos</w:t>
      </w:r>
      <w:r w:rsidR="00131D4F">
        <w:rPr>
          <w:rFonts w:ascii="Times New Roman" w:hAnsi="Times New Roman" w:cs="Times New Roman"/>
          <w:sz w:val="24"/>
          <w:szCs w:val="24"/>
        </w:rPr>
        <w:t>.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e de </w:t>
      </w:r>
      <w:r w:rsidR="00F214F3">
        <w:rPr>
          <w:rFonts w:ascii="Times New Roman" w:hAnsi="Times New Roman" w:cs="Times New Roman"/>
          <w:sz w:val="24"/>
          <w:szCs w:val="24"/>
        </w:rPr>
        <w:t>2</w:t>
      </w:r>
      <w:r w:rsidR="00F83BB1" w:rsidRPr="007C44F3">
        <w:rPr>
          <w:rFonts w:ascii="Times New Roman" w:hAnsi="Times New Roman" w:cs="Times New Roman"/>
          <w:sz w:val="24"/>
          <w:szCs w:val="24"/>
        </w:rPr>
        <w:t>5</w:t>
      </w:r>
      <w:r w:rsidR="00F4322E" w:rsidRPr="007C44F3">
        <w:rPr>
          <w:rFonts w:ascii="Times New Roman" w:hAnsi="Times New Roman" w:cs="Times New Roman"/>
          <w:sz w:val="24"/>
          <w:szCs w:val="24"/>
        </w:rPr>
        <w:t>/</w:t>
      </w:r>
      <w:r w:rsidR="00F83BB1" w:rsidRPr="007C44F3">
        <w:rPr>
          <w:rFonts w:ascii="Times New Roman" w:hAnsi="Times New Roman" w:cs="Times New Roman"/>
          <w:sz w:val="24"/>
          <w:szCs w:val="24"/>
        </w:rPr>
        <w:t>01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F83BB1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BB7E6A" w:rsidRPr="007C44F3">
        <w:rPr>
          <w:rFonts w:ascii="Times New Roman" w:hAnsi="Times New Roman" w:cs="Times New Roman"/>
          <w:sz w:val="24"/>
          <w:szCs w:val="24"/>
        </w:rPr>
        <w:t>a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037CE3">
        <w:rPr>
          <w:rFonts w:ascii="Times New Roman" w:hAnsi="Times New Roman" w:cs="Times New Roman"/>
          <w:sz w:val="24"/>
          <w:szCs w:val="24"/>
        </w:rPr>
        <w:t>1</w:t>
      </w:r>
      <w:r w:rsidR="004836F7">
        <w:rPr>
          <w:rFonts w:ascii="Times New Roman" w:hAnsi="Times New Roman" w:cs="Times New Roman"/>
          <w:sz w:val="24"/>
          <w:szCs w:val="24"/>
        </w:rPr>
        <w:t>7</w:t>
      </w:r>
      <w:r w:rsidR="000D16B0" w:rsidRPr="007C44F3">
        <w:rPr>
          <w:rFonts w:ascii="Times New Roman" w:hAnsi="Times New Roman" w:cs="Times New Roman"/>
          <w:sz w:val="24"/>
          <w:szCs w:val="24"/>
        </w:rPr>
        <w:t>/</w:t>
      </w:r>
      <w:r w:rsidR="00964D6F" w:rsidRPr="007C44F3">
        <w:rPr>
          <w:rFonts w:ascii="Times New Roman" w:hAnsi="Times New Roman" w:cs="Times New Roman"/>
          <w:sz w:val="24"/>
          <w:szCs w:val="24"/>
        </w:rPr>
        <w:t>0</w:t>
      </w:r>
      <w:r w:rsidR="004836F7">
        <w:rPr>
          <w:rFonts w:ascii="Times New Roman" w:hAnsi="Times New Roman" w:cs="Times New Roman"/>
          <w:sz w:val="24"/>
          <w:szCs w:val="24"/>
        </w:rPr>
        <w:t>7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AF0AB1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9D4736" w:rsidRPr="007C44F3">
        <w:rPr>
          <w:rFonts w:ascii="Times New Roman" w:hAnsi="Times New Roman" w:cs="Times New Roman"/>
          <w:sz w:val="24"/>
          <w:szCs w:val="24"/>
          <w:u w:val="single"/>
        </w:rPr>
        <w:t>para candidatos concorrentes à bolsa de estudos.</w:t>
      </w:r>
      <w:r w:rsidR="00674051" w:rsidRPr="007C44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As inscrições somente ocorrem por meio </w:t>
      </w:r>
      <w:r w:rsidR="008E5F8D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internet conforme descrito neste</w:t>
      </w:r>
      <w:r w:rsidR="00E91494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edital.</w:t>
      </w:r>
    </w:p>
    <w:bookmarkEnd w:id="7"/>
    <w:p w14:paraId="2D46A5AE" w14:textId="5D5CD7D0" w:rsidR="004F6EB1" w:rsidRPr="007C44F3" w:rsidRDefault="00D53AD7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9149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Para se inscrever no processo seletivo, o candidato deverá:</w:t>
      </w:r>
    </w:p>
    <w:p w14:paraId="5BDD855C" w14:textId="2C1ED98B" w:rsidR="00597F9E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9149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597F9E" w:rsidRPr="007C44F3">
        <w:rPr>
          <w:rFonts w:ascii="Times New Roman" w:hAnsi="Times New Roman" w:cs="Times New Roman"/>
          <w:bCs/>
          <w:color w:val="000000"/>
          <w:sz w:val="24"/>
          <w:szCs w:val="24"/>
        </w:rPr>
        <w:t>Preencher o formulário disponibilizado através</w:t>
      </w:r>
      <w:r w:rsidR="00597F9E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7F9E" w:rsidRPr="007C44F3">
        <w:rPr>
          <w:rFonts w:ascii="Times New Roman" w:hAnsi="Times New Roman" w:cs="Times New Roman"/>
          <w:color w:val="000000"/>
          <w:sz w:val="24"/>
          <w:szCs w:val="24"/>
        </w:rPr>
        <w:t>do site com</w:t>
      </w:r>
      <w:r w:rsidR="00197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197CAA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https://forms.gle/trgLRsU</w:t>
        </w:r>
        <w:r w:rsidR="00197CAA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197CAA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z9L7ssbv8</w:t>
        </w:r>
      </w:hyperlink>
      <w:r w:rsidR="00197C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3340" w:rsidRPr="007C4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93340" w:rsidRPr="007C44F3">
        <w:rPr>
          <w:rFonts w:ascii="Times New Roman" w:hAnsi="Times New Roman" w:cs="Times New Roman"/>
          <w:color w:val="000000"/>
          <w:sz w:val="24"/>
          <w:szCs w:val="24"/>
        </w:rPr>
        <w:t>Após o preenchimento, será enviado um e-mail automático com a cópia do formulário de inscrição, com a finalidade de confirmação. Caso o candidato não receba o e-mail com a cópia do formulário, deverá entrar em contato através do e-mail</w:t>
      </w:r>
      <w:r w:rsidR="00474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4746C7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projus@usp.br</w:t>
        </w:r>
      </w:hyperlink>
      <w:r w:rsidR="004746C7">
        <w:rPr>
          <w:rFonts w:ascii="Times New Roman" w:hAnsi="Times New Roman" w:cs="Times New Roman"/>
          <w:color w:val="000000"/>
          <w:sz w:val="24"/>
          <w:szCs w:val="24"/>
        </w:rPr>
        <w:t xml:space="preserve"> e/ou</w:t>
      </w:r>
      <w:r w:rsidR="0059334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AF0AB1" w:rsidRPr="007C44F3">
          <w:rPr>
            <w:rStyle w:val="Hyperlink"/>
            <w:rFonts w:ascii="Times New Roman" w:hAnsi="Times New Roman" w:cs="Times New Roman"/>
            <w:sz w:val="24"/>
            <w:szCs w:val="24"/>
          </w:rPr>
          <w:t>academico@fadeprp.org.br</w:t>
        </w:r>
      </w:hyperlink>
      <w:r w:rsidR="00AF0AB1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593340" w:rsidRPr="007C44F3">
        <w:rPr>
          <w:rFonts w:ascii="Times New Roman" w:hAnsi="Times New Roman" w:cs="Times New Roman"/>
          <w:color w:val="000000"/>
          <w:sz w:val="24"/>
          <w:szCs w:val="24"/>
        </w:rPr>
        <w:t>para realizar a confirmação da sua inscrição.</w:t>
      </w:r>
    </w:p>
    <w:p w14:paraId="0BFE747D" w14:textId="1F84278E" w:rsidR="003A6A99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53B82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037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53B82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C6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6222" w:rsidRPr="00AC6222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AC6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6A99" w:rsidRPr="005117D6">
        <w:rPr>
          <w:rFonts w:ascii="Times New Roman" w:hAnsi="Times New Roman" w:cs="Times New Roman"/>
          <w:color w:val="000000"/>
          <w:sz w:val="24"/>
          <w:szCs w:val="24"/>
        </w:rPr>
        <w:t>formulário</w:t>
      </w:r>
      <w:r w:rsidR="00D23EDA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de inscrição</w:t>
      </w:r>
      <w:r w:rsidR="003A6A99" w:rsidRPr="005117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6222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além do preenchimento, será necessário o upl</w:t>
      </w:r>
      <w:r w:rsidR="005117D6" w:rsidRPr="005117D6">
        <w:rPr>
          <w:rFonts w:ascii="Times New Roman" w:hAnsi="Times New Roman" w:cs="Times New Roman"/>
          <w:color w:val="000000"/>
          <w:sz w:val="24"/>
          <w:szCs w:val="24"/>
        </w:rPr>
        <w:t>oa</w:t>
      </w:r>
      <w:r w:rsidR="00AC6222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d dos documentos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indicados no </w:t>
      </w:r>
      <w:r w:rsidR="005117D6" w:rsidRPr="005117D6">
        <w:rPr>
          <w:rFonts w:ascii="Times New Roman" w:hAnsi="Times New Roman" w:cs="Times New Roman"/>
          <w:color w:val="000000"/>
          <w:sz w:val="24"/>
          <w:szCs w:val="24"/>
        </w:rPr>
        <w:t>item 5.</w:t>
      </w:r>
      <w:r w:rsidR="004836F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17D6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deste edital </w:t>
      </w:r>
      <w:r w:rsidR="00AC6222" w:rsidRPr="005117D6">
        <w:rPr>
          <w:rFonts w:ascii="Times New Roman" w:hAnsi="Times New Roman" w:cs="Times New Roman"/>
          <w:color w:val="000000"/>
          <w:sz w:val="24"/>
          <w:szCs w:val="24"/>
        </w:rPr>
        <w:t>para matrícula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68D47D" w14:textId="218627E4" w:rsidR="003314FF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037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>Para candidatos pagantes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a matrícula será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confirmada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 através do e-mail </w:t>
      </w:r>
      <w:hyperlink r:id="rId14" w:history="1">
        <w:r w:rsidR="004746C7" w:rsidRPr="004746C7">
          <w:rPr>
            <w:rStyle w:val="Hyperlink"/>
            <w:rFonts w:ascii="Times New Roman" w:hAnsi="Times New Roman" w:cs="Times New Roman"/>
            <w:sz w:val="24"/>
            <w:szCs w:val="24"/>
          </w:rPr>
          <w:t>projus@usp.br</w:t>
        </w:r>
      </w:hyperlink>
      <w:r w:rsidR="004746C7" w:rsidRPr="004746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="005117D6" w:rsidRPr="004746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203AEA" w:rsidRPr="004746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som</w:t>
      </w:r>
      <w:r w:rsidR="00203AE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ente </w:t>
      </w:r>
      <w:r w:rsidR="005117D6"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após </w:t>
      </w:r>
      <w:r w:rsidR="008326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aprovação</w:t>
      </w:r>
      <w:r w:rsidR="005117D6"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dos documentos e </w:t>
      </w:r>
      <w:r w:rsidR="008326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validação</w:t>
      </w:r>
      <w:r w:rsidR="005117D6"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do pagamento</w:t>
      </w:r>
      <w:r w:rsidR="003A6A99" w:rsidRPr="00511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 preenchimento das vagas ocorrerá por ordem de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confirmação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por e-mail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>até findar as vagas disponíveis. Para candidatos bolsistas</w:t>
      </w:r>
      <w:r w:rsidR="00C37D3D" w:rsidRPr="007C44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a convocação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será </w:t>
      </w:r>
      <w:r w:rsidR="005117D6" w:rsidRPr="00832632">
        <w:rPr>
          <w:rFonts w:ascii="Times New Roman" w:hAnsi="Times New Roman" w:cs="Times New Roman"/>
          <w:color w:val="000000"/>
          <w:sz w:val="24"/>
          <w:szCs w:val="24"/>
        </w:rPr>
        <w:t>conforme item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 6 deste edital.</w:t>
      </w:r>
    </w:p>
    <w:p w14:paraId="5FACA3F6" w14:textId="7E68DE8E" w:rsidR="003314FF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314FF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35BC3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77ECE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14F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candidatos </w:t>
      </w:r>
      <w:r w:rsidR="003314F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que não pleiteiam a bolsa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terão a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matrícula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homologada por ordem de </w:t>
      </w:r>
      <w:r w:rsidR="009D473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preenchimento do formulário de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>inscrição</w:t>
      </w:r>
      <w:r w:rsidR="006205E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e pagamento de R$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>3.000,00</w:t>
      </w:r>
      <w:r w:rsidR="006205E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>três mil</w:t>
      </w:r>
      <w:r w:rsidR="006205E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reais)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 xml:space="preserve"> via boleto bancário ou R$3.060,00 (três mil e sessenta reais) via cartão de crédito</w:t>
      </w:r>
      <w:r w:rsidR="00197CAA">
        <w:rPr>
          <w:rFonts w:ascii="Times New Roman" w:hAnsi="Times New Roman" w:cs="Times New Roman"/>
          <w:color w:val="000000"/>
          <w:sz w:val="24"/>
          <w:szCs w:val="24"/>
        </w:rPr>
        <w:t xml:space="preserve">, através do link do PagSeguro </w:t>
      </w:r>
      <w:hyperlink r:id="rId15" w:history="1">
        <w:r w:rsidR="00197CAA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https://pag.ae/7Z3SRbkHM</w:t>
        </w:r>
      </w:hyperlink>
      <w:r w:rsidR="00197C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2EEB18" w14:textId="4222D229" w:rsidR="00197CAA" w:rsidRPr="007C44F3" w:rsidRDefault="00197CAA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4.3.1. </w:t>
      </w:r>
      <w:r>
        <w:rPr>
          <w:rFonts w:ascii="Times New Roman" w:hAnsi="Times New Roman" w:cs="Times New Roman"/>
          <w:color w:val="000000"/>
          <w:sz w:val="24"/>
          <w:szCs w:val="24"/>
        </w:rPr>
        <w:t>Os candidatos que optarem pelo pagamento à vista via boleto bancário, receberão o boleto</w:t>
      </w:r>
      <w:r w:rsidR="00203AEA">
        <w:rPr>
          <w:rFonts w:ascii="Times New Roman" w:hAnsi="Times New Roman" w:cs="Times New Roman"/>
          <w:color w:val="000000"/>
          <w:sz w:val="24"/>
          <w:szCs w:val="24"/>
        </w:rPr>
        <w:t xml:space="preserve"> via e-mail em até dois dias úteis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após realizarem a inscrição com o upload dos documentos indicados no </w:t>
      </w:r>
      <w:r w:rsidRPr="005117D6">
        <w:rPr>
          <w:rFonts w:ascii="Times New Roman" w:hAnsi="Times New Roman" w:cs="Times New Roman"/>
          <w:color w:val="000000"/>
          <w:sz w:val="24"/>
          <w:szCs w:val="24"/>
        </w:rPr>
        <w:t>item 5.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deste edital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1B0B6D" w14:textId="304BB40C" w:rsidR="004F6EB1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D4C10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35BC3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197CA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B6CDD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Os candidatos que solicitarem bolsa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serão adicionalmente classificados nos</w:t>
      </w:r>
      <w:r w:rsidR="009D473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termos</w:t>
      </w:r>
      <w:r w:rsidR="00131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indicados no item </w:t>
      </w:r>
      <w:r w:rsidR="00AF0AB1" w:rsidRPr="007C44F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desse edital.</w:t>
      </w:r>
    </w:p>
    <w:p w14:paraId="1BACCB55" w14:textId="77777777" w:rsidR="00F35BC3" w:rsidRPr="007C44F3" w:rsidRDefault="00F35BC3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757484" w14:textId="3876DFB6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MATRÍCULA</w:t>
      </w:r>
    </w:p>
    <w:p w14:paraId="1CFE5957" w14:textId="6A0347CF" w:rsidR="00F005EB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83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Os candidatos que realizarem a inscrição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através do formulário disponível no item </w:t>
      </w:r>
      <w:r w:rsidR="00832632" w:rsidRPr="00832632">
        <w:rPr>
          <w:rFonts w:ascii="Times New Roman" w:hAnsi="Times New Roman" w:cs="Times New Roman"/>
          <w:color w:val="000000"/>
          <w:sz w:val="24"/>
          <w:szCs w:val="24"/>
        </w:rPr>
        <w:t>4.2.1.</w:t>
      </w:r>
      <w:r w:rsidR="00832632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deverão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fazer upload dos seguinte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 documentos: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(i)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cópia simples do RG</w:t>
      </w:r>
      <w:r w:rsidR="00AF0A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CPF,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(iii)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Certidão de nascimento ou casamento,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(iv) 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 xml:space="preserve">Diploma ou Certificado da graduação, (v)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Comprovante de residência</w:t>
      </w:r>
      <w:r w:rsidR="00577ECE" w:rsidRPr="007C44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77ECE" w:rsidRPr="007C44F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icha de matrícula,</w:t>
      </w:r>
      <w:r w:rsidR="00AF0A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i) Termo de aceite</w:t>
      </w:r>
      <w:r w:rsidR="003F2E20">
        <w:rPr>
          <w:rFonts w:ascii="Times New Roman" w:hAnsi="Times New Roman" w:cs="Times New Roman"/>
          <w:color w:val="000000"/>
          <w:sz w:val="24"/>
          <w:szCs w:val="24"/>
        </w:rPr>
        <w:t xml:space="preserve"> preenchido e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assinado</w:t>
      </w:r>
      <w:r w:rsidR="003F2E20">
        <w:rPr>
          <w:rFonts w:ascii="Times New Roman" w:hAnsi="Times New Roman" w:cs="Times New Roman"/>
          <w:color w:val="000000"/>
          <w:sz w:val="24"/>
          <w:szCs w:val="24"/>
        </w:rPr>
        <w:t xml:space="preserve"> (v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F2E20">
        <w:rPr>
          <w:rFonts w:ascii="Times New Roman" w:hAnsi="Times New Roman" w:cs="Times New Roman"/>
          <w:color w:val="000000"/>
          <w:sz w:val="24"/>
          <w:szCs w:val="24"/>
        </w:rPr>
        <w:t>ii)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realizar o pagamento da matrícula.</w:t>
      </w:r>
    </w:p>
    <w:p w14:paraId="6581B7D6" w14:textId="44783D80" w:rsidR="00B27804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83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Terá a matrícula homologada apenas o candidato que apresentar a documentação completa exigida nos prazos deste edital. Após o término do prazo de matrícula, não será aceita a entrega de qualquer documento com a finalidade de complementar, modificar e/ou substituir qualquer comprovante, formulário e/ou informação do material já entregue</w:t>
      </w:r>
      <w:r w:rsidR="000704E6" w:rsidRPr="007C44F3">
        <w:rPr>
          <w:rFonts w:ascii="Times New Roman" w:hAnsi="Times New Roman" w:cs="Times New Roman"/>
          <w:color w:val="000000"/>
          <w:sz w:val="24"/>
          <w:szCs w:val="24"/>
        </w:rPr>
        <w:t>, salvo se houver convocação para tanto.</w:t>
      </w:r>
    </w:p>
    <w:p w14:paraId="442FC664" w14:textId="431E141A" w:rsidR="00B27804" w:rsidRPr="007C44F3" w:rsidRDefault="00D53AD7" w:rsidP="00D822D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83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O preenchimento das vagas ocorrerá por ordem de matrícula até findar as vagas</w:t>
      </w:r>
      <w:r w:rsidR="00D822D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disponíveis. Para ter a vaga garantida o candidato deverá ter enviado a documentação e realizado o pagamento da matrícula.</w:t>
      </w:r>
    </w:p>
    <w:p w14:paraId="2B26CD6B" w14:textId="413C09EE" w:rsidR="00256BBB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83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O candidato, ao apresentar a documentação requerida, responsabiliza-se pela</w:t>
      </w:r>
      <w:r w:rsidR="00AD35A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veracidade de todas as informações prestadas e pela autenticidade dos documentos</w:t>
      </w:r>
      <w:r w:rsidR="00AD35A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originais e das cópias entregues sob pena de eventual responsabilização</w:t>
      </w:r>
      <w:r w:rsidR="00AD35A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administrativa, civil e criminal.</w:t>
      </w:r>
    </w:p>
    <w:p w14:paraId="37CB893F" w14:textId="77777777" w:rsidR="00256BBB" w:rsidRPr="007C44F3" w:rsidRDefault="00256BBB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54B5D" w14:textId="08BBD805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BOLSAS DE ESTUDO</w:t>
      </w:r>
    </w:p>
    <w:p w14:paraId="4A2F9649" w14:textId="77777777" w:rsidR="00D40E3B" w:rsidRDefault="00D40E3B" w:rsidP="00D40E3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54956817"/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São oferecidas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vinte e cinco) bolsas de estudo integrais, sendo:</w:t>
      </w:r>
    </w:p>
    <w:p w14:paraId="1EA55985" w14:textId="77777777" w:rsidR="00D40E3B" w:rsidRDefault="00D40E3B" w:rsidP="00D40E3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2 vagas para advogado com atuação </w:t>
      </w:r>
      <w:r w:rsidRPr="00467B77">
        <w:rPr>
          <w:rFonts w:ascii="Times New Roman" w:hAnsi="Times New Roman" w:cs="Times New Roman"/>
          <w:i/>
          <w:color w:val="000000"/>
          <w:sz w:val="24"/>
          <w:szCs w:val="24"/>
        </w:rPr>
        <w:t>pro bono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atividades de Prática Jurídica da FDRP;</w:t>
      </w:r>
    </w:p>
    <w:p w14:paraId="4868057A" w14:textId="77777777" w:rsidR="00D40E3B" w:rsidRDefault="00D40E3B" w:rsidP="00D40E3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4 vagas para servidores da Universidade de São Paulo;</w:t>
      </w:r>
    </w:p>
    <w:p w14:paraId="59A70212" w14:textId="77777777" w:rsidR="00D40E3B" w:rsidRDefault="00D40E3B" w:rsidP="00D40E3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4 vagas para servidores das demais Universidades estaduais paulistas (UNICAMP e UNESP);</w:t>
      </w:r>
    </w:p>
    <w:p w14:paraId="770743D4" w14:textId="77777777" w:rsidR="00D40E3B" w:rsidRDefault="00D40E3B" w:rsidP="00D40E3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15 vagas para servidores públicos dos Poderes Executivo ou Legislativo de todos os Municípios brasileiros.</w:t>
      </w:r>
    </w:p>
    <w:p w14:paraId="6B855BC0" w14:textId="77777777" w:rsidR="00D40E3B" w:rsidRDefault="00D40E3B" w:rsidP="00D40E3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GoBack"/>
      <w:bookmarkEnd w:id="9"/>
      <w:r w:rsidRPr="004B31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Parágrafo primeiro</w:t>
      </w:r>
      <w:r>
        <w:rPr>
          <w:rFonts w:ascii="Times New Roman" w:hAnsi="Times New Roman" w:cs="Times New Roman"/>
          <w:color w:val="000000"/>
          <w:sz w:val="24"/>
          <w:szCs w:val="24"/>
        </w:rPr>
        <w:t>: Em havendo mais vagas do que interessados no segmento, as vagas restantes serão destinadas ao segmento seguinte.</w:t>
      </w:r>
    </w:p>
    <w:p w14:paraId="761DBCAC" w14:textId="77777777" w:rsidR="00D40E3B" w:rsidRPr="004B317A" w:rsidRDefault="00D40E3B" w:rsidP="00D40E3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1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Parágrafo segundo: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17A">
        <w:rPr>
          <w:rFonts w:ascii="Times New Roman" w:hAnsi="Times New Roman" w:cs="Times New Roman"/>
          <w:color w:val="000000"/>
          <w:sz w:val="24"/>
          <w:szCs w:val="24"/>
        </w:rPr>
        <w:t>Em havendo mais candidatos elegíveis para as bolsas do que vagas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segmento</w:t>
      </w:r>
      <w:r w:rsidRPr="004B317A">
        <w:rPr>
          <w:rFonts w:ascii="Times New Roman" w:hAnsi="Times New Roman" w:cs="Times New Roman"/>
          <w:color w:val="000000"/>
          <w:sz w:val="24"/>
          <w:szCs w:val="24"/>
        </w:rPr>
        <w:t>, será realizado sorteio.</w:t>
      </w:r>
    </w:p>
    <w:p w14:paraId="6CB30205" w14:textId="064772A0" w:rsidR="00B44C6F" w:rsidRPr="003F2E20" w:rsidRDefault="003F2E20" w:rsidP="008259E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6.2.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s candidatos que pleitearem a bolsa deverão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273645" w:rsidRPr="007C44F3">
        <w:rPr>
          <w:rFonts w:ascii="Times New Roman" w:hAnsi="Times New Roman" w:cs="Times New Roman"/>
          <w:color w:val="000000"/>
          <w:sz w:val="24"/>
          <w:szCs w:val="24"/>
        </w:rPr>
        <w:t>reencher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formulário de inscrição disponível no item 4.2.1 e fazer o upload d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ações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a seguir: (i)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cópia simples do RG,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CPF,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(iii)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Certidão de nascimento ou casamento,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(iv) 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 xml:space="preserve">Diploma ou Certificado da graduação, (v)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>Comprovante de residência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>Ficha de matrícula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(vi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) Termo de aceite preenchido e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>assinado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 (vii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comprovação de vínculo com o órgão,</w:t>
      </w:r>
      <w:r w:rsidR="00273645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B82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25/01/2023 a 1</w:t>
      </w:r>
      <w:r w:rsidR="004836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</w:t>
      </w:r>
      <w:r w:rsidR="004836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/2023 </w:t>
      </w:r>
      <w:r w:rsidR="00273645" w:rsidRPr="007C44F3">
        <w:rPr>
          <w:rFonts w:ascii="Times New Roman" w:hAnsi="Times New Roman" w:cs="Times New Roman"/>
          <w:color w:val="000000"/>
          <w:sz w:val="24"/>
          <w:szCs w:val="24"/>
        </w:rPr>
        <w:t>em formato PDF</w:t>
      </w:r>
      <w:bookmarkStart w:id="10" w:name="_Hlk54956893"/>
      <w:bookmarkEnd w:id="8"/>
      <w:r w:rsidR="00437ED3" w:rsidRPr="007C44F3">
        <w:rPr>
          <w:rFonts w:ascii="Times New Roman" w:hAnsi="Times New Roman" w:cs="Times New Roman"/>
          <w:sz w:val="24"/>
          <w:szCs w:val="24"/>
        </w:rPr>
        <w:t>.</w:t>
      </w:r>
    </w:p>
    <w:p w14:paraId="07B43007" w14:textId="0F07644B" w:rsidR="00437ED3" w:rsidRPr="007C44F3" w:rsidRDefault="00D53AD7" w:rsidP="00437ED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F6EB1" w:rsidRP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F6EB1" w:rsidRP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D37F3" w:rsidRPr="002F73E5">
        <w:rPr>
          <w:rFonts w:ascii="Times New Roman" w:hAnsi="Times New Roman" w:cs="Times New Roman"/>
          <w:color w:val="000000"/>
          <w:sz w:val="24"/>
          <w:szCs w:val="24"/>
        </w:rPr>
        <w:t>Se houver mais candidatos elegíveis para as bolsas, do que vagas, o sorteio será realizado ao vivo de forma online, no Instagram da FADEP @fadep.rp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2A91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437ED3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que realizarem a inscrição no processo seletivo 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>dentro do prazo estabelecido e enviarem toda a documentação</w:t>
      </w:r>
      <w:r w:rsidR="00B7051E">
        <w:rPr>
          <w:rFonts w:ascii="Times New Roman" w:hAnsi="Times New Roman" w:cs="Times New Roman"/>
          <w:color w:val="000000"/>
          <w:sz w:val="24"/>
          <w:szCs w:val="24"/>
        </w:rPr>
        <w:t xml:space="preserve"> exigida, 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>conforme descrita no item 6.2 deste edital</w:t>
      </w:r>
      <w:r w:rsidR="000D2A91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. O sorteio será realizado no dia </w:t>
      </w:r>
      <w:r w:rsidR="004836F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/07/2023 </w:t>
      </w:r>
      <w:r w:rsidR="00B7051E" w:rsidRPr="00B7051E">
        <w:rPr>
          <w:rFonts w:ascii="Times New Roman" w:hAnsi="Times New Roman" w:cs="Times New Roman"/>
          <w:color w:val="000000"/>
          <w:sz w:val="24"/>
          <w:szCs w:val="24"/>
        </w:rPr>
        <w:t>às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, podendo ser alterado, sendo informado com antecedência </w:t>
      </w:r>
      <w:r w:rsidR="00B7051E" w:rsidRPr="00B7051E">
        <w:rPr>
          <w:rFonts w:ascii="Times New Roman" w:hAnsi="Times New Roman" w:cs="Times New Roman"/>
          <w:color w:val="000000"/>
          <w:sz w:val="24"/>
          <w:szCs w:val="24"/>
        </w:rPr>
        <w:t>por e-mail aos candidatos</w:t>
      </w:r>
      <w:r w:rsidR="00B705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8CFAAAC" w14:textId="287AB268" w:rsidR="004F6EB1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No caso de falsificação de documentos, falseamento ou omissão de dados, o</w:t>
      </w:r>
      <w:r w:rsidR="00A75F5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candidato será desclassificado do processo seletivo previsto neste edital.</w:t>
      </w:r>
    </w:p>
    <w:p w14:paraId="5C973956" w14:textId="0768079D" w:rsidR="005863BE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5863BE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051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863BE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Será desclassificado da bolsa quem não enviar a documentação na data informada no edital e será desclassificado o candidato que</w:t>
      </w:r>
      <w:r w:rsidR="000E170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enviar a documentação </w:t>
      </w:r>
      <w:r w:rsidR="000E1703" w:rsidRPr="007C44F3">
        <w:rPr>
          <w:rFonts w:ascii="Times New Roman" w:hAnsi="Times New Roman" w:cs="Times New Roman"/>
          <w:color w:val="000000"/>
          <w:sz w:val="24"/>
          <w:szCs w:val="24"/>
        </w:rPr>
        <w:t>incompleta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, conforme </w:t>
      </w:r>
      <w:r w:rsidR="00B7051E">
        <w:rPr>
          <w:rFonts w:ascii="Times New Roman" w:hAnsi="Times New Roman" w:cs="Times New Roman"/>
          <w:color w:val="000000"/>
          <w:sz w:val="24"/>
          <w:szCs w:val="24"/>
        </w:rPr>
        <w:t>item 6.2 deste edital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FD3805" w14:textId="77777777" w:rsidR="00416AB4" w:rsidRPr="007C44F3" w:rsidRDefault="00416AB4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344B1DD2" w14:textId="295AEC7E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DAS DISPOSIÇÕES FINAIS</w:t>
      </w:r>
    </w:p>
    <w:p w14:paraId="215FAA06" w14:textId="27EFF0FE" w:rsidR="00981CD3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Será desclassificado e automaticamente excluído do processo seletivo, o candidato</w:t>
      </w:r>
      <w:r w:rsidR="003E4E4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que: </w:t>
      </w:r>
    </w:p>
    <w:p w14:paraId="6E0A6E89" w14:textId="77777777" w:rsidR="00981CD3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>a) não apresentar toda a documentação requerida nos prazos e condições</w:t>
      </w:r>
      <w:r w:rsidR="00981CD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estipulados neste edital; </w:t>
      </w:r>
    </w:p>
    <w:p w14:paraId="213F6D1D" w14:textId="77777777" w:rsidR="00981CD3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>b) prestar declarações equivocadas ou apresentar</w:t>
      </w:r>
      <w:r w:rsidR="00981CD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documentos falsos em quaisquer das etapas da seleção; </w:t>
      </w:r>
    </w:p>
    <w:p w14:paraId="1949C861" w14:textId="368107CC" w:rsidR="00981CD3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E6219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não realizar </w:t>
      </w:r>
      <w:r w:rsidR="00D00084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 preenchimento do formulário de inscrição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data e horário previsto; </w:t>
      </w:r>
    </w:p>
    <w:p w14:paraId="3370CF97" w14:textId="2A5571F5" w:rsidR="003A6A99" w:rsidRPr="007C44F3" w:rsidRDefault="003A6A99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não </w:t>
      </w:r>
      <w:r w:rsidR="001E1F1F">
        <w:rPr>
          <w:rFonts w:ascii="Times New Roman" w:hAnsi="Times New Roman" w:cs="Times New Roman"/>
          <w:color w:val="000000"/>
          <w:sz w:val="24"/>
          <w:szCs w:val="24"/>
        </w:rPr>
        <w:t>efetuar o pagamento d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 matrícula </w:t>
      </w:r>
      <w:r w:rsidR="001E1F1F">
        <w:rPr>
          <w:rFonts w:ascii="Times New Roman" w:hAnsi="Times New Roman" w:cs="Times New Roman"/>
          <w:color w:val="000000"/>
          <w:sz w:val="24"/>
          <w:szCs w:val="24"/>
        </w:rPr>
        <w:t>até a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r w:rsidR="001E1F1F">
        <w:rPr>
          <w:rFonts w:ascii="Times New Roman" w:hAnsi="Times New Roman" w:cs="Times New Roman"/>
          <w:color w:val="000000"/>
          <w:sz w:val="24"/>
          <w:szCs w:val="24"/>
        </w:rPr>
        <w:t>de término das inscrições.</w:t>
      </w:r>
    </w:p>
    <w:p w14:paraId="17B4AC5E" w14:textId="179B21D8" w:rsidR="004F6EB1" w:rsidRPr="007C44F3" w:rsidRDefault="00D53AD7" w:rsidP="000B5E4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As situações eventualmente não previstas neste edital serão resolvidas pela</w:t>
      </w:r>
      <w:r w:rsidR="000B5E48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Coordenação do Curso.</w:t>
      </w:r>
    </w:p>
    <w:p w14:paraId="251AB800" w14:textId="77777777" w:rsidR="00131D4F" w:rsidRDefault="00D53AD7" w:rsidP="00131D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Todos os resultados ou comunicados serão divulgados, </w:t>
      </w:r>
      <w:r w:rsidR="00ED5EEC" w:rsidRPr="007C44F3">
        <w:rPr>
          <w:rFonts w:ascii="Times New Roman" w:hAnsi="Times New Roman" w:cs="Times New Roman"/>
          <w:color w:val="000000"/>
          <w:sz w:val="24"/>
          <w:szCs w:val="24"/>
        </w:rPr>
        <w:t>no site oficial</w:t>
      </w:r>
      <w:r w:rsidR="000758EE" w:rsidRPr="007C44F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131D4F" w:rsidRPr="006774C3">
          <w:rPr>
            <w:rStyle w:val="Hyperlink"/>
            <w:rFonts w:ascii="Times New Roman" w:hAnsi="Times New Roman" w:cs="Times New Roman"/>
            <w:sz w:val="24"/>
            <w:szCs w:val="24"/>
          </w:rPr>
          <w:t>https://www.direitorp.usp.br/cultura-e-extensao/fundacao/ouvidoria-publica/</w:t>
        </w:r>
      </w:hyperlink>
    </w:p>
    <w:p w14:paraId="6BD4699E" w14:textId="29526014" w:rsidR="00110A88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Ao inscrever-se no Processo Seletivo, o candidato reconhece e aceita as normas</w:t>
      </w:r>
      <w:r w:rsidR="00C3516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estabelecidas neste Edital.</w:t>
      </w:r>
    </w:p>
    <w:p w14:paraId="36966790" w14:textId="77777777" w:rsidR="00110A88" w:rsidRPr="007C44F3" w:rsidRDefault="00110A88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21084" w14:textId="202F6BDA" w:rsidR="00BB7E6A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CALENDÁRIO DO PROCESSO SELETIVO</w:t>
      </w:r>
    </w:p>
    <w:tbl>
      <w:tblPr>
        <w:tblW w:w="8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1"/>
        <w:gridCol w:w="3163"/>
      </w:tblGrid>
      <w:tr w:rsidR="001200BB" w:rsidRPr="007C44F3" w14:paraId="1DEFC47E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DEF2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1" w:name="RANGE!A1"/>
            <w:r w:rsidRPr="007C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</w:t>
            </w:r>
            <w:bookmarkEnd w:id="11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CD33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DATA/PERÍODO</w:t>
            </w:r>
          </w:p>
        </w:tc>
      </w:tr>
      <w:tr w:rsidR="001200BB" w:rsidRPr="007C44F3" w14:paraId="702FC6C1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1DAA3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 do Edital de Abertura do Processo Seletivo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D4FEB" w14:textId="2AEE390A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200BB" w:rsidRPr="007C44F3" w14:paraId="090AE7A1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D8E4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 on-line para o processo seletivo (não concorrente a bolsa)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5898E" w14:textId="245C3919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  <w:r w:rsidR="000136C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0758EE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</w:t>
            </w:r>
            <w:r w:rsidR="000758EE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200BB" w:rsidRPr="007C44F3" w14:paraId="4404E6FA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4B334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 online para o processo seletivo (concorrente a bolsa)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B8FB4" w14:textId="239AE2B3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25/01/2023 a </w:t>
            </w:r>
            <w:r w:rsidR="0048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 w:rsidR="0048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  <w:tr w:rsidR="001200BB" w:rsidRPr="007C44F3" w14:paraId="59C081AF" w14:textId="77777777" w:rsidTr="001E1F1F">
        <w:trPr>
          <w:trHeight w:val="417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DD5AC" w14:textId="62477BCD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Realização de Sorteio para Concorrentes a Bolsa de Estudos no Instagram @fadep.rp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DA97" w14:textId="79326089" w:rsidR="001E1F1F" w:rsidRPr="007C44F3" w:rsidRDefault="004836F7" w:rsidP="001E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  <w:r w:rsid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/07/2023 às 12h</w:t>
            </w:r>
          </w:p>
        </w:tc>
      </w:tr>
      <w:tr w:rsidR="001E1F1F" w:rsidRPr="007C44F3" w14:paraId="7AEB9F2A" w14:textId="77777777" w:rsidTr="001E1F1F">
        <w:trPr>
          <w:trHeight w:val="417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07D47" w14:textId="1A0B5BCD" w:rsidR="001E1F1F" w:rsidRPr="007C44F3" w:rsidRDefault="001E1F1F" w:rsidP="0063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 do comtemplados no sorteio com a Bolsa de Estudos no site da FDRP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2C5D0" w14:textId="5BC604B0" w:rsidR="001E1F1F" w:rsidRPr="007C44F3" w:rsidRDefault="004836F7" w:rsidP="0063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  <w:r w:rsid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/07/2023</w:t>
            </w:r>
          </w:p>
        </w:tc>
      </w:tr>
      <w:tr w:rsidR="001E1F1F" w:rsidRPr="007C44F3" w14:paraId="700789AE" w14:textId="77777777" w:rsidTr="001E1F1F">
        <w:trPr>
          <w:trHeight w:val="417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E5F87" w14:textId="343DC52A" w:rsidR="001E1F1F" w:rsidRPr="007C44F3" w:rsidRDefault="001E1F1F" w:rsidP="001E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Previsão de Início das aulas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385FA" w14:textId="40C19B5A" w:rsidR="001E1F1F" w:rsidRDefault="001E1F1F" w:rsidP="001E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01/08/2023</w:t>
            </w:r>
          </w:p>
        </w:tc>
      </w:tr>
    </w:tbl>
    <w:p w14:paraId="08EDECF8" w14:textId="57E65D37" w:rsidR="0073283C" w:rsidRPr="007C44F3" w:rsidRDefault="0073283C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A8A389" w14:textId="0D7A339A" w:rsidR="006B4A0D" w:rsidRPr="007C44F3" w:rsidRDefault="006B4A0D" w:rsidP="00D92B5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4A0D" w:rsidRPr="007C44F3" w:rsidSect="00A43A33">
      <w:headerReference w:type="default" r:id="rId17"/>
      <w:footerReference w:type="default" r:id="rId1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36069" w14:textId="77777777" w:rsidR="00506616" w:rsidRDefault="00506616" w:rsidP="007D2E49">
      <w:pPr>
        <w:spacing w:after="0" w:line="240" w:lineRule="auto"/>
      </w:pPr>
      <w:r>
        <w:separator/>
      </w:r>
    </w:p>
  </w:endnote>
  <w:endnote w:type="continuationSeparator" w:id="0">
    <w:p w14:paraId="5EDBBBEC" w14:textId="77777777" w:rsidR="00506616" w:rsidRDefault="00506616" w:rsidP="007D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3043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EB82D5" w14:textId="167258EB" w:rsidR="009073AD" w:rsidRDefault="009073AD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10ACD1" w14:textId="77777777" w:rsidR="007D2E49" w:rsidRDefault="007D2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8DD1" w14:textId="77777777" w:rsidR="00506616" w:rsidRDefault="00506616" w:rsidP="007D2E49">
      <w:pPr>
        <w:spacing w:after="0" w:line="240" w:lineRule="auto"/>
      </w:pPr>
      <w:r>
        <w:separator/>
      </w:r>
    </w:p>
  </w:footnote>
  <w:footnote w:type="continuationSeparator" w:id="0">
    <w:p w14:paraId="70402576" w14:textId="77777777" w:rsidR="00506616" w:rsidRDefault="00506616" w:rsidP="007D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26A9" w14:textId="3A22ADC6" w:rsidR="00B44C6F" w:rsidRDefault="001D2DF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D6413AD" wp14:editId="0471658E">
          <wp:simplePos x="0" y="0"/>
          <wp:positionH relativeFrom="column">
            <wp:posOffset>-842010</wp:posOffset>
          </wp:positionH>
          <wp:positionV relativeFrom="paragraph">
            <wp:posOffset>-268605</wp:posOffset>
          </wp:positionV>
          <wp:extent cx="2084096" cy="657225"/>
          <wp:effectExtent l="0" t="0" r="0" b="0"/>
          <wp:wrapNone/>
          <wp:docPr id="6" name="Imagem 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024" cy="659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C6F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9E60F27" wp14:editId="0EA50C37">
          <wp:simplePos x="0" y="0"/>
          <wp:positionH relativeFrom="column">
            <wp:posOffset>4505325</wp:posOffset>
          </wp:positionH>
          <wp:positionV relativeFrom="paragraph">
            <wp:posOffset>-266700</wp:posOffset>
          </wp:positionV>
          <wp:extent cx="1702700" cy="561975"/>
          <wp:effectExtent l="0" t="0" r="0" b="0"/>
          <wp:wrapNone/>
          <wp:docPr id="5" name="Imagem 5" descr="Desenho com traços pretos em fundo branco e letras preta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com traços pretos em fundo branco e letras preta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7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0B5">
      <w:t xml:space="preserve">                                                             </w:t>
    </w:r>
  </w:p>
  <w:p w14:paraId="34DBC574" w14:textId="77777777" w:rsidR="00B44C6F" w:rsidRDefault="00B44C6F">
    <w:pPr>
      <w:pStyle w:val="Cabealho"/>
    </w:pPr>
  </w:p>
  <w:p w14:paraId="0E902EE6" w14:textId="7394F72F" w:rsidR="00AB40B5" w:rsidRDefault="00AB40B5">
    <w:pPr>
      <w:pStyle w:val="Cabealho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2F78"/>
    <w:multiLevelType w:val="hybridMultilevel"/>
    <w:tmpl w:val="9D4E2EC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5B4EE6"/>
    <w:multiLevelType w:val="hybridMultilevel"/>
    <w:tmpl w:val="33F6A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B1"/>
    <w:rsid w:val="00011B95"/>
    <w:rsid w:val="000136C3"/>
    <w:rsid w:val="000152C1"/>
    <w:rsid w:val="000273CB"/>
    <w:rsid w:val="00034A74"/>
    <w:rsid w:val="00036C29"/>
    <w:rsid w:val="00037CE3"/>
    <w:rsid w:val="000447A0"/>
    <w:rsid w:val="000526BA"/>
    <w:rsid w:val="00052E76"/>
    <w:rsid w:val="00062DBD"/>
    <w:rsid w:val="00063475"/>
    <w:rsid w:val="000704E6"/>
    <w:rsid w:val="000758EE"/>
    <w:rsid w:val="00080B82"/>
    <w:rsid w:val="0008488F"/>
    <w:rsid w:val="00085161"/>
    <w:rsid w:val="00086430"/>
    <w:rsid w:val="00087283"/>
    <w:rsid w:val="00091068"/>
    <w:rsid w:val="00096C4A"/>
    <w:rsid w:val="0009730F"/>
    <w:rsid w:val="000B392C"/>
    <w:rsid w:val="000B4153"/>
    <w:rsid w:val="000B5E48"/>
    <w:rsid w:val="000C32CA"/>
    <w:rsid w:val="000C53F3"/>
    <w:rsid w:val="000D16B0"/>
    <w:rsid w:val="000D2A91"/>
    <w:rsid w:val="000E1703"/>
    <w:rsid w:val="000E3327"/>
    <w:rsid w:val="000F7355"/>
    <w:rsid w:val="001008A0"/>
    <w:rsid w:val="00101324"/>
    <w:rsid w:val="00105DF8"/>
    <w:rsid w:val="001077AE"/>
    <w:rsid w:val="00110A88"/>
    <w:rsid w:val="001200BB"/>
    <w:rsid w:val="00131D4F"/>
    <w:rsid w:val="00132B49"/>
    <w:rsid w:val="00133A23"/>
    <w:rsid w:val="001456FE"/>
    <w:rsid w:val="00157703"/>
    <w:rsid w:val="00162519"/>
    <w:rsid w:val="00171224"/>
    <w:rsid w:val="00185EF5"/>
    <w:rsid w:val="001873F6"/>
    <w:rsid w:val="00197CAA"/>
    <w:rsid w:val="001A00F7"/>
    <w:rsid w:val="001A388B"/>
    <w:rsid w:val="001A437C"/>
    <w:rsid w:val="001B0D59"/>
    <w:rsid w:val="001C1F28"/>
    <w:rsid w:val="001C5588"/>
    <w:rsid w:val="001C5BC8"/>
    <w:rsid w:val="001D2DF2"/>
    <w:rsid w:val="001D3C2E"/>
    <w:rsid w:val="001E1F1F"/>
    <w:rsid w:val="001E7CF8"/>
    <w:rsid w:val="001F558D"/>
    <w:rsid w:val="00200CA4"/>
    <w:rsid w:val="0020108F"/>
    <w:rsid w:val="00203AEA"/>
    <w:rsid w:val="00217779"/>
    <w:rsid w:val="00223A59"/>
    <w:rsid w:val="002325A6"/>
    <w:rsid w:val="00241277"/>
    <w:rsid w:val="00242175"/>
    <w:rsid w:val="00246517"/>
    <w:rsid w:val="00256BBB"/>
    <w:rsid w:val="00256E04"/>
    <w:rsid w:val="00273645"/>
    <w:rsid w:val="0027636C"/>
    <w:rsid w:val="00276E91"/>
    <w:rsid w:val="00293FDF"/>
    <w:rsid w:val="002A518C"/>
    <w:rsid w:val="002B1302"/>
    <w:rsid w:val="002C1D85"/>
    <w:rsid w:val="002C7977"/>
    <w:rsid w:val="002D3355"/>
    <w:rsid w:val="002D4C10"/>
    <w:rsid w:val="002F561F"/>
    <w:rsid w:val="00321E5A"/>
    <w:rsid w:val="003314FF"/>
    <w:rsid w:val="003340C6"/>
    <w:rsid w:val="0033510C"/>
    <w:rsid w:val="00337583"/>
    <w:rsid w:val="0034279D"/>
    <w:rsid w:val="00350EDF"/>
    <w:rsid w:val="00351D4E"/>
    <w:rsid w:val="003665C5"/>
    <w:rsid w:val="00373F3E"/>
    <w:rsid w:val="003753AC"/>
    <w:rsid w:val="0037605B"/>
    <w:rsid w:val="003934EB"/>
    <w:rsid w:val="0039674A"/>
    <w:rsid w:val="003979D6"/>
    <w:rsid w:val="003A0DCB"/>
    <w:rsid w:val="003A5A8E"/>
    <w:rsid w:val="003A6A99"/>
    <w:rsid w:val="003A6C7F"/>
    <w:rsid w:val="003D67C9"/>
    <w:rsid w:val="003D6947"/>
    <w:rsid w:val="003E1BAA"/>
    <w:rsid w:val="003E22B7"/>
    <w:rsid w:val="003E4E41"/>
    <w:rsid w:val="003F2E20"/>
    <w:rsid w:val="00405BEF"/>
    <w:rsid w:val="00407598"/>
    <w:rsid w:val="004136B9"/>
    <w:rsid w:val="00416AB4"/>
    <w:rsid w:val="0042381B"/>
    <w:rsid w:val="00437220"/>
    <w:rsid w:val="00437ED3"/>
    <w:rsid w:val="00441BBA"/>
    <w:rsid w:val="004463E8"/>
    <w:rsid w:val="00452314"/>
    <w:rsid w:val="00455F44"/>
    <w:rsid w:val="00463F1D"/>
    <w:rsid w:val="00466DBA"/>
    <w:rsid w:val="00472363"/>
    <w:rsid w:val="004746C7"/>
    <w:rsid w:val="004836F7"/>
    <w:rsid w:val="004923DE"/>
    <w:rsid w:val="00495401"/>
    <w:rsid w:val="00497555"/>
    <w:rsid w:val="004A2017"/>
    <w:rsid w:val="004A548C"/>
    <w:rsid w:val="004A6CE2"/>
    <w:rsid w:val="004C34BF"/>
    <w:rsid w:val="004C57E6"/>
    <w:rsid w:val="004D6E16"/>
    <w:rsid w:val="004E7B1F"/>
    <w:rsid w:val="004F3EC7"/>
    <w:rsid w:val="004F4094"/>
    <w:rsid w:val="004F6EB1"/>
    <w:rsid w:val="004F7C5C"/>
    <w:rsid w:val="00501335"/>
    <w:rsid w:val="00506616"/>
    <w:rsid w:val="005117D6"/>
    <w:rsid w:val="005152D0"/>
    <w:rsid w:val="0052788C"/>
    <w:rsid w:val="00530C73"/>
    <w:rsid w:val="00533740"/>
    <w:rsid w:val="00533770"/>
    <w:rsid w:val="00544C2E"/>
    <w:rsid w:val="00555656"/>
    <w:rsid w:val="005766CD"/>
    <w:rsid w:val="00577ECE"/>
    <w:rsid w:val="00583223"/>
    <w:rsid w:val="005863BE"/>
    <w:rsid w:val="00593340"/>
    <w:rsid w:val="00593C73"/>
    <w:rsid w:val="00597F9E"/>
    <w:rsid w:val="005A1E3F"/>
    <w:rsid w:val="005A4CF6"/>
    <w:rsid w:val="005A7046"/>
    <w:rsid w:val="005B7039"/>
    <w:rsid w:val="005C79CA"/>
    <w:rsid w:val="005D475F"/>
    <w:rsid w:val="005E1692"/>
    <w:rsid w:val="005E6A53"/>
    <w:rsid w:val="0060448D"/>
    <w:rsid w:val="0060695B"/>
    <w:rsid w:val="006205EC"/>
    <w:rsid w:val="00631047"/>
    <w:rsid w:val="006336A3"/>
    <w:rsid w:val="00633AF5"/>
    <w:rsid w:val="00637AA8"/>
    <w:rsid w:val="00637DCC"/>
    <w:rsid w:val="006611E4"/>
    <w:rsid w:val="00663BAB"/>
    <w:rsid w:val="00674051"/>
    <w:rsid w:val="00683897"/>
    <w:rsid w:val="0069708B"/>
    <w:rsid w:val="006A256D"/>
    <w:rsid w:val="006B15BD"/>
    <w:rsid w:val="006B4A0D"/>
    <w:rsid w:val="006B4E8A"/>
    <w:rsid w:val="006C3710"/>
    <w:rsid w:val="006C6E1A"/>
    <w:rsid w:val="006D2A92"/>
    <w:rsid w:val="006D5C23"/>
    <w:rsid w:val="006E0BDC"/>
    <w:rsid w:val="00712D99"/>
    <w:rsid w:val="00726E12"/>
    <w:rsid w:val="0073283C"/>
    <w:rsid w:val="00737788"/>
    <w:rsid w:val="00751FB4"/>
    <w:rsid w:val="007569FC"/>
    <w:rsid w:val="007655BE"/>
    <w:rsid w:val="00780363"/>
    <w:rsid w:val="007814E6"/>
    <w:rsid w:val="00796940"/>
    <w:rsid w:val="00797999"/>
    <w:rsid w:val="007C042A"/>
    <w:rsid w:val="007C44F3"/>
    <w:rsid w:val="007D2E49"/>
    <w:rsid w:val="007D65FB"/>
    <w:rsid w:val="007E0999"/>
    <w:rsid w:val="007E3B5D"/>
    <w:rsid w:val="007F40CD"/>
    <w:rsid w:val="007F412F"/>
    <w:rsid w:val="007F6F25"/>
    <w:rsid w:val="008015C4"/>
    <w:rsid w:val="008134B5"/>
    <w:rsid w:val="00815DA6"/>
    <w:rsid w:val="00816755"/>
    <w:rsid w:val="008259EC"/>
    <w:rsid w:val="00832632"/>
    <w:rsid w:val="008357C7"/>
    <w:rsid w:val="0084141F"/>
    <w:rsid w:val="00845ED8"/>
    <w:rsid w:val="00850065"/>
    <w:rsid w:val="00853B82"/>
    <w:rsid w:val="008645E0"/>
    <w:rsid w:val="00877B9B"/>
    <w:rsid w:val="00882922"/>
    <w:rsid w:val="00883B50"/>
    <w:rsid w:val="008870F3"/>
    <w:rsid w:val="00887EB4"/>
    <w:rsid w:val="008945F1"/>
    <w:rsid w:val="008A14A9"/>
    <w:rsid w:val="008A1C55"/>
    <w:rsid w:val="008B2EE7"/>
    <w:rsid w:val="008B693C"/>
    <w:rsid w:val="008B697E"/>
    <w:rsid w:val="008C1B18"/>
    <w:rsid w:val="008E5F8D"/>
    <w:rsid w:val="008F54CF"/>
    <w:rsid w:val="008F6779"/>
    <w:rsid w:val="008F6998"/>
    <w:rsid w:val="00901307"/>
    <w:rsid w:val="009013DB"/>
    <w:rsid w:val="00906D87"/>
    <w:rsid w:val="009073AD"/>
    <w:rsid w:val="00924EBB"/>
    <w:rsid w:val="00931BC0"/>
    <w:rsid w:val="009403C5"/>
    <w:rsid w:val="00946E1C"/>
    <w:rsid w:val="009471EB"/>
    <w:rsid w:val="00956E08"/>
    <w:rsid w:val="00964664"/>
    <w:rsid w:val="00964D6F"/>
    <w:rsid w:val="00967B16"/>
    <w:rsid w:val="0098195B"/>
    <w:rsid w:val="00981CD3"/>
    <w:rsid w:val="00983F91"/>
    <w:rsid w:val="00987098"/>
    <w:rsid w:val="0099303A"/>
    <w:rsid w:val="009B4493"/>
    <w:rsid w:val="009B484E"/>
    <w:rsid w:val="009C27BD"/>
    <w:rsid w:val="009C5CC4"/>
    <w:rsid w:val="009C65ED"/>
    <w:rsid w:val="009D0FDE"/>
    <w:rsid w:val="009D1F71"/>
    <w:rsid w:val="009D4736"/>
    <w:rsid w:val="009E01A8"/>
    <w:rsid w:val="009E046A"/>
    <w:rsid w:val="009E2B6C"/>
    <w:rsid w:val="009F0D35"/>
    <w:rsid w:val="009F6B05"/>
    <w:rsid w:val="00A00D7D"/>
    <w:rsid w:val="00A022E9"/>
    <w:rsid w:val="00A026C6"/>
    <w:rsid w:val="00A2202B"/>
    <w:rsid w:val="00A224F4"/>
    <w:rsid w:val="00A3083E"/>
    <w:rsid w:val="00A30B59"/>
    <w:rsid w:val="00A358BB"/>
    <w:rsid w:val="00A43A33"/>
    <w:rsid w:val="00A45E69"/>
    <w:rsid w:val="00A53808"/>
    <w:rsid w:val="00A75F5E"/>
    <w:rsid w:val="00A83C8F"/>
    <w:rsid w:val="00A8671F"/>
    <w:rsid w:val="00A9108D"/>
    <w:rsid w:val="00A9259D"/>
    <w:rsid w:val="00AA09F4"/>
    <w:rsid w:val="00AA15DD"/>
    <w:rsid w:val="00AA3F2B"/>
    <w:rsid w:val="00AB40B5"/>
    <w:rsid w:val="00AB7CE6"/>
    <w:rsid w:val="00AC56C7"/>
    <w:rsid w:val="00AC6222"/>
    <w:rsid w:val="00AD1052"/>
    <w:rsid w:val="00AD35AE"/>
    <w:rsid w:val="00AD6DD8"/>
    <w:rsid w:val="00AE7253"/>
    <w:rsid w:val="00AF0AB1"/>
    <w:rsid w:val="00B10BEF"/>
    <w:rsid w:val="00B10CC4"/>
    <w:rsid w:val="00B16975"/>
    <w:rsid w:val="00B25212"/>
    <w:rsid w:val="00B27804"/>
    <w:rsid w:val="00B32521"/>
    <w:rsid w:val="00B36B91"/>
    <w:rsid w:val="00B44C6F"/>
    <w:rsid w:val="00B47C76"/>
    <w:rsid w:val="00B7051E"/>
    <w:rsid w:val="00B90060"/>
    <w:rsid w:val="00B97619"/>
    <w:rsid w:val="00BA1427"/>
    <w:rsid w:val="00BB7E6A"/>
    <w:rsid w:val="00BC15D8"/>
    <w:rsid w:val="00BD7C7A"/>
    <w:rsid w:val="00BE009B"/>
    <w:rsid w:val="00BF185B"/>
    <w:rsid w:val="00BF4E47"/>
    <w:rsid w:val="00C10215"/>
    <w:rsid w:val="00C16D36"/>
    <w:rsid w:val="00C22E98"/>
    <w:rsid w:val="00C325BD"/>
    <w:rsid w:val="00C3516C"/>
    <w:rsid w:val="00C37D3D"/>
    <w:rsid w:val="00C41093"/>
    <w:rsid w:val="00C57867"/>
    <w:rsid w:val="00C60FDB"/>
    <w:rsid w:val="00C643C0"/>
    <w:rsid w:val="00C72F9B"/>
    <w:rsid w:val="00C80B0A"/>
    <w:rsid w:val="00C82D4B"/>
    <w:rsid w:val="00C840EF"/>
    <w:rsid w:val="00C85780"/>
    <w:rsid w:val="00C96006"/>
    <w:rsid w:val="00C96BB1"/>
    <w:rsid w:val="00CA25B7"/>
    <w:rsid w:val="00D00084"/>
    <w:rsid w:val="00D004FB"/>
    <w:rsid w:val="00D00BD9"/>
    <w:rsid w:val="00D048E9"/>
    <w:rsid w:val="00D1078C"/>
    <w:rsid w:val="00D10B23"/>
    <w:rsid w:val="00D13359"/>
    <w:rsid w:val="00D15734"/>
    <w:rsid w:val="00D1793C"/>
    <w:rsid w:val="00D23EDA"/>
    <w:rsid w:val="00D2582E"/>
    <w:rsid w:val="00D30275"/>
    <w:rsid w:val="00D31C4D"/>
    <w:rsid w:val="00D320A8"/>
    <w:rsid w:val="00D3500B"/>
    <w:rsid w:val="00D40E3B"/>
    <w:rsid w:val="00D43F51"/>
    <w:rsid w:val="00D53AD7"/>
    <w:rsid w:val="00D62826"/>
    <w:rsid w:val="00D750D9"/>
    <w:rsid w:val="00D822DB"/>
    <w:rsid w:val="00D92B5D"/>
    <w:rsid w:val="00DC5829"/>
    <w:rsid w:val="00DC615B"/>
    <w:rsid w:val="00DD37F3"/>
    <w:rsid w:val="00DE02AD"/>
    <w:rsid w:val="00DE5976"/>
    <w:rsid w:val="00DE6697"/>
    <w:rsid w:val="00E03EC2"/>
    <w:rsid w:val="00E17203"/>
    <w:rsid w:val="00E25096"/>
    <w:rsid w:val="00E258B5"/>
    <w:rsid w:val="00E331E4"/>
    <w:rsid w:val="00E44AE3"/>
    <w:rsid w:val="00E5533F"/>
    <w:rsid w:val="00E62191"/>
    <w:rsid w:val="00E62CBC"/>
    <w:rsid w:val="00E7553F"/>
    <w:rsid w:val="00E75B44"/>
    <w:rsid w:val="00E774F9"/>
    <w:rsid w:val="00E80201"/>
    <w:rsid w:val="00E91494"/>
    <w:rsid w:val="00E92B05"/>
    <w:rsid w:val="00E9577F"/>
    <w:rsid w:val="00EA067A"/>
    <w:rsid w:val="00ED5EEC"/>
    <w:rsid w:val="00ED6F37"/>
    <w:rsid w:val="00EE53AC"/>
    <w:rsid w:val="00EE6986"/>
    <w:rsid w:val="00EE6E93"/>
    <w:rsid w:val="00EF4FBF"/>
    <w:rsid w:val="00EF7C03"/>
    <w:rsid w:val="00F005EB"/>
    <w:rsid w:val="00F0787B"/>
    <w:rsid w:val="00F10EDC"/>
    <w:rsid w:val="00F120D2"/>
    <w:rsid w:val="00F214F3"/>
    <w:rsid w:val="00F22C86"/>
    <w:rsid w:val="00F237B5"/>
    <w:rsid w:val="00F242A4"/>
    <w:rsid w:val="00F24F81"/>
    <w:rsid w:val="00F35BC3"/>
    <w:rsid w:val="00F35C25"/>
    <w:rsid w:val="00F40C53"/>
    <w:rsid w:val="00F4322E"/>
    <w:rsid w:val="00F450EA"/>
    <w:rsid w:val="00F56E51"/>
    <w:rsid w:val="00F60440"/>
    <w:rsid w:val="00F61879"/>
    <w:rsid w:val="00F6531A"/>
    <w:rsid w:val="00F83BB1"/>
    <w:rsid w:val="00F96F69"/>
    <w:rsid w:val="00FA1020"/>
    <w:rsid w:val="00FB6CDD"/>
    <w:rsid w:val="00FB7D00"/>
    <w:rsid w:val="00FC7F6A"/>
    <w:rsid w:val="00FD0CA5"/>
    <w:rsid w:val="00FD203A"/>
    <w:rsid w:val="00FE0764"/>
    <w:rsid w:val="00FE3366"/>
    <w:rsid w:val="00FE6B1C"/>
    <w:rsid w:val="00FF21D3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350F8"/>
  <w15:docId w15:val="{BC047474-B6F1-4299-8E4A-491C3BB2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14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49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37583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DC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414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14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14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14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14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D1F7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F40CD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D2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E49"/>
  </w:style>
  <w:style w:type="paragraph" w:styleId="Rodap">
    <w:name w:val="footer"/>
    <w:basedOn w:val="Normal"/>
    <w:link w:val="RodapChar"/>
    <w:uiPriority w:val="99"/>
    <w:unhideWhenUsed/>
    <w:rsid w:val="007D2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o@fadeprp.org,br" TargetMode="External"/><Relationship Id="rId13" Type="http://schemas.openxmlformats.org/officeDocument/2006/relationships/hyperlink" Target="mailto:academico@fadeprp.org.b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ireitorp.usp.br/cultura-e-extensao/fundacao/ouvidoria-publica/" TargetMode="External"/><Relationship Id="rId12" Type="http://schemas.openxmlformats.org/officeDocument/2006/relationships/hyperlink" Target="mailto:projus@usp.b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ireitorp.usp.br/cultura-e-extensao/fundacao/ouvidoria-public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trgLRsUrz9L7ssbv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g.ae/7Z3SRbkHM" TargetMode="External"/><Relationship Id="rId10" Type="http://schemas.openxmlformats.org/officeDocument/2006/relationships/hyperlink" Target="https://pag.ae/7Z3SRbkH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jus@usp.br" TargetMode="External"/><Relationship Id="rId14" Type="http://schemas.openxmlformats.org/officeDocument/2006/relationships/hyperlink" Target="mailto:projus@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1641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Vitor da Silva</dc:creator>
  <cp:lastModifiedBy>Nuno</cp:lastModifiedBy>
  <cp:revision>5</cp:revision>
  <cp:lastPrinted>2021-06-09T16:01:00Z</cp:lastPrinted>
  <dcterms:created xsi:type="dcterms:W3CDTF">2023-01-26T13:55:00Z</dcterms:created>
  <dcterms:modified xsi:type="dcterms:W3CDTF">2023-01-26T15:04:00Z</dcterms:modified>
</cp:coreProperties>
</file>