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63" w:rsidRPr="008D2A63" w:rsidRDefault="008D2A63" w:rsidP="00935C4A">
      <w:pPr>
        <w:spacing w:before="0" w:after="200" w:line="276" w:lineRule="auto"/>
        <w:contextualSpacing/>
        <w:rPr>
          <w:rFonts w:eastAsia="Calibri"/>
          <w:b/>
          <w:szCs w:val="22"/>
        </w:rPr>
      </w:pPr>
      <w:r w:rsidRPr="008D2A63">
        <w:rPr>
          <w:rFonts w:eastAsia="Calibri"/>
          <w:b/>
          <w:szCs w:val="22"/>
          <w:u w:val="single"/>
        </w:rPr>
        <w:t>NÃO</w:t>
      </w:r>
      <w:r w:rsidRPr="008D2A63">
        <w:rPr>
          <w:rFonts w:eastAsia="Calibri"/>
          <w:b/>
          <w:szCs w:val="22"/>
        </w:rPr>
        <w:t xml:space="preserve"> IDENTIFIQUE SEU NOME!</w:t>
      </w:r>
    </w:p>
    <w:p w:rsidR="008D2A63" w:rsidRDefault="008D2A63" w:rsidP="00935C4A">
      <w:pPr>
        <w:spacing w:before="0" w:after="200" w:line="276" w:lineRule="auto"/>
        <w:contextualSpacing/>
        <w:rPr>
          <w:rFonts w:eastAsia="Calibri"/>
          <w:sz w:val="24"/>
          <w:szCs w:val="22"/>
        </w:rPr>
      </w:pPr>
    </w:p>
    <w:p w:rsidR="008D2A63" w:rsidRDefault="008D2A63" w:rsidP="00935C4A">
      <w:pPr>
        <w:spacing w:before="0" w:after="200" w:line="276" w:lineRule="auto"/>
        <w:contextualSpacing/>
        <w:rPr>
          <w:rFonts w:eastAsia="Calibri"/>
          <w:sz w:val="24"/>
          <w:szCs w:val="22"/>
        </w:rPr>
      </w:pPr>
    </w:p>
    <w:p w:rsidR="00935C4A" w:rsidRDefault="0023280F" w:rsidP="008D2A63">
      <w:pPr>
        <w:spacing w:line="360" w:lineRule="auto"/>
        <w:rPr>
          <w:rFonts w:eastAsia="Calibri"/>
          <w:sz w:val="24"/>
          <w:szCs w:val="22"/>
        </w:rPr>
      </w:pPr>
      <w:r w:rsidRPr="0023280F">
        <w:rPr>
          <w:rFonts w:eastAsia="Calibri"/>
          <w:sz w:val="24"/>
          <w:szCs w:val="22"/>
        </w:rPr>
        <w:t xml:space="preserve">A respeito dos sistemas de governo Parlamentarista e Presidencialista, discorra sobre </w:t>
      </w:r>
      <w:r>
        <w:rPr>
          <w:rFonts w:eastAsia="Calibri"/>
          <w:sz w:val="24"/>
          <w:szCs w:val="22"/>
        </w:rPr>
        <w:t>as</w:t>
      </w:r>
      <w:r w:rsidRPr="0023280F">
        <w:rPr>
          <w:rFonts w:eastAsia="Calibri"/>
          <w:sz w:val="24"/>
          <w:szCs w:val="22"/>
        </w:rPr>
        <w:t xml:space="preserve"> diferenças, abordando, necessariamente, os seguintes pontos: </w:t>
      </w:r>
      <w:r w:rsidRPr="0023280F">
        <w:rPr>
          <w:rFonts w:eastAsia="Calibri"/>
          <w:b/>
          <w:sz w:val="24"/>
          <w:szCs w:val="22"/>
        </w:rPr>
        <w:t>a)</w:t>
      </w:r>
      <w:r w:rsidRPr="0023280F">
        <w:rPr>
          <w:rFonts w:eastAsia="Calibri"/>
          <w:sz w:val="24"/>
          <w:szCs w:val="22"/>
        </w:rPr>
        <w:t xml:space="preserve"> a composição dos Poderes Executivo e Legislativo, relativamente à sua forma de eleição; </w:t>
      </w:r>
      <w:r w:rsidRPr="0023280F">
        <w:rPr>
          <w:rFonts w:eastAsia="Calibri"/>
          <w:b/>
          <w:sz w:val="24"/>
          <w:szCs w:val="22"/>
        </w:rPr>
        <w:t>b)</w:t>
      </w:r>
      <w:r w:rsidRPr="0023280F">
        <w:rPr>
          <w:rFonts w:eastAsia="Calibri"/>
          <w:sz w:val="24"/>
          <w:szCs w:val="22"/>
        </w:rPr>
        <w:t xml:space="preserve"> a relação entre os Poderes Executivo e Legislativo, com seus mecanismos de freios e contrapesos; e </w:t>
      </w:r>
      <w:r w:rsidRPr="0023280F">
        <w:rPr>
          <w:rFonts w:eastAsia="Calibri"/>
          <w:b/>
          <w:sz w:val="24"/>
          <w:szCs w:val="22"/>
        </w:rPr>
        <w:t>c)</w:t>
      </w:r>
      <w:r w:rsidRPr="0023280F">
        <w:rPr>
          <w:rFonts w:eastAsia="Calibri"/>
          <w:sz w:val="24"/>
          <w:szCs w:val="22"/>
        </w:rPr>
        <w:t xml:space="preserve"> os mecanismos institucionais de resolução das crises entre os Poderes.</w:t>
      </w:r>
    </w:p>
    <w:p w:rsidR="008D2A63" w:rsidRDefault="008D2A63" w:rsidP="008D2A63">
      <w:pPr>
        <w:spacing w:line="360" w:lineRule="auto"/>
      </w:pPr>
      <w:r>
        <w:rPr>
          <w:rFonts w:eastAsia="Calibri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80F">
        <w:rPr>
          <w:rFonts w:eastAsia="Calibri"/>
          <w:sz w:val="24"/>
          <w:szCs w:val="22"/>
        </w:rPr>
        <w:t>_____________________________</w:t>
      </w:r>
      <w:bookmarkStart w:id="0" w:name="_GoBack"/>
      <w:bookmarkEnd w:id="0"/>
      <w:r w:rsidR="0023280F">
        <w:rPr>
          <w:rFonts w:eastAsia="Calibri"/>
          <w:sz w:val="24"/>
          <w:szCs w:val="22"/>
        </w:rPr>
        <w:t>___________________________________________________________________________________________________________________</w:t>
      </w:r>
      <w:r>
        <w:rPr>
          <w:rFonts w:eastAsia="Calibri"/>
          <w:sz w:val="24"/>
          <w:szCs w:val="22"/>
        </w:rPr>
        <w:t>________________________________________________________________________</w:t>
      </w:r>
    </w:p>
    <w:sectPr w:rsidR="008D2A63" w:rsidSect="00B9310C">
      <w:headerReference w:type="default" r:id="rId6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87" w:rsidRDefault="00986187" w:rsidP="008D2A63">
      <w:pPr>
        <w:spacing w:before="0" w:after="0"/>
      </w:pPr>
      <w:r>
        <w:separator/>
      </w:r>
    </w:p>
  </w:endnote>
  <w:endnote w:type="continuationSeparator" w:id="0">
    <w:p w:rsidR="00986187" w:rsidRDefault="00986187" w:rsidP="008D2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87" w:rsidRDefault="00986187" w:rsidP="008D2A63">
      <w:pPr>
        <w:spacing w:before="0" w:after="0"/>
      </w:pPr>
      <w:r>
        <w:separator/>
      </w:r>
    </w:p>
  </w:footnote>
  <w:footnote w:type="continuationSeparator" w:id="0">
    <w:p w:rsidR="00986187" w:rsidRDefault="00986187" w:rsidP="008D2A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A63" w:rsidRPr="008D2A63" w:rsidRDefault="008D2A63" w:rsidP="008D2A63">
    <w:pPr>
      <w:pStyle w:val="Cabealho"/>
      <w:tabs>
        <w:tab w:val="clear" w:pos="4252"/>
        <w:tab w:val="clear" w:pos="8504"/>
        <w:tab w:val="left" w:pos="5265"/>
      </w:tabs>
      <w:rPr>
        <w:rFonts w:ascii="Georgia" w:hAnsi="Georgia"/>
        <w:sz w:val="24"/>
      </w:rPr>
    </w:pPr>
    <w:r>
      <w:rPr>
        <w:rFonts w:ascii="Georgia" w:hAnsi="Georgia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3242310</wp:posOffset>
          </wp:positionH>
          <wp:positionV relativeFrom="paragraph">
            <wp:posOffset>-231140</wp:posOffset>
          </wp:positionV>
          <wp:extent cx="2790825" cy="790575"/>
          <wp:effectExtent l="19050" t="0" r="9525" b="0"/>
          <wp:wrapSquare wrapText="bothSides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36"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2A63" w:rsidRPr="008D2A63" w:rsidRDefault="008D2A63" w:rsidP="008D2A63">
    <w:pPr>
      <w:pStyle w:val="Cabealho"/>
      <w:rPr>
        <w:sz w:val="24"/>
      </w:rPr>
    </w:pPr>
  </w:p>
  <w:p w:rsidR="008D2A63" w:rsidRPr="008D2A63" w:rsidRDefault="008D2A63" w:rsidP="008D2A63">
    <w:pPr>
      <w:pStyle w:val="Cabealho"/>
      <w:rPr>
        <w:sz w:val="24"/>
      </w:rPr>
    </w:pPr>
  </w:p>
  <w:p w:rsidR="008D2A63" w:rsidRPr="008D2A63" w:rsidRDefault="008D2A63" w:rsidP="008D2A63">
    <w:pPr>
      <w:pStyle w:val="Cabealho"/>
      <w:jc w:val="right"/>
      <w:rPr>
        <w:sz w:val="24"/>
      </w:rPr>
    </w:pPr>
  </w:p>
  <w:p w:rsidR="008D2A63" w:rsidRPr="008D2A63" w:rsidRDefault="008D2A63" w:rsidP="008D2A63">
    <w:pPr>
      <w:pStyle w:val="Cabealho"/>
      <w:jc w:val="center"/>
      <w:rPr>
        <w:rFonts w:ascii="Georgia" w:hAnsi="Georgia"/>
        <w:b/>
        <w:i/>
        <w:sz w:val="22"/>
      </w:rPr>
    </w:pPr>
    <w:r w:rsidRPr="008D2A63">
      <w:rPr>
        <w:rFonts w:ascii="Georgia" w:hAnsi="Georgia"/>
        <w:b/>
        <w:i/>
        <w:sz w:val="22"/>
      </w:rPr>
      <w:t xml:space="preserve">PROCESSO SELETIVO DE TRANSFERÊNCIA EXTERNA </w:t>
    </w:r>
    <w:r w:rsidR="00787D04">
      <w:rPr>
        <w:rFonts w:ascii="Georgia" w:hAnsi="Georgia"/>
        <w:b/>
        <w:i/>
        <w:sz w:val="22"/>
      </w:rPr>
      <w:t>2022-2023</w:t>
    </w:r>
  </w:p>
  <w:p w:rsidR="008D2A63" w:rsidRDefault="008D2A63" w:rsidP="008D2A63">
    <w:pPr>
      <w:pStyle w:val="Cabealho"/>
      <w:jc w:val="center"/>
      <w:rPr>
        <w:rFonts w:ascii="Georgia" w:hAnsi="Georgia"/>
        <w:b/>
        <w:i/>
        <w:sz w:val="22"/>
      </w:rPr>
    </w:pPr>
  </w:p>
  <w:p w:rsidR="008D2A63" w:rsidRDefault="008D2A63" w:rsidP="008D2A63">
    <w:pPr>
      <w:pStyle w:val="Cabealho"/>
      <w:jc w:val="center"/>
      <w:rPr>
        <w:rFonts w:ascii="Georgia" w:hAnsi="Georgia"/>
        <w:b/>
        <w:i/>
        <w:sz w:val="22"/>
      </w:rPr>
    </w:pPr>
    <w:r w:rsidRPr="008D2A63">
      <w:rPr>
        <w:rFonts w:ascii="Georgia" w:hAnsi="Georgia"/>
        <w:b/>
        <w:i/>
        <w:sz w:val="22"/>
      </w:rPr>
      <w:t xml:space="preserve">PROVA </w:t>
    </w:r>
    <w:r w:rsidR="00685E14">
      <w:rPr>
        <w:rFonts w:ascii="Georgia" w:hAnsi="Georgia"/>
        <w:b/>
        <w:i/>
        <w:sz w:val="22"/>
      </w:rPr>
      <w:t>DE SELEÇÃO</w:t>
    </w:r>
  </w:p>
  <w:p w:rsidR="00685E14" w:rsidRDefault="00685E14" w:rsidP="008D2A63">
    <w:pPr>
      <w:pStyle w:val="Cabealho"/>
      <w:jc w:val="center"/>
      <w:rPr>
        <w:rFonts w:ascii="Georgia" w:hAnsi="Georgia"/>
        <w:b/>
        <w:i/>
        <w:sz w:val="22"/>
      </w:rPr>
    </w:pPr>
  </w:p>
  <w:p w:rsidR="008D2A63" w:rsidRPr="008D2A63" w:rsidRDefault="008D2A63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4A"/>
    <w:rsid w:val="000E2637"/>
    <w:rsid w:val="0023280F"/>
    <w:rsid w:val="002C579D"/>
    <w:rsid w:val="003609AE"/>
    <w:rsid w:val="00430D27"/>
    <w:rsid w:val="0056519B"/>
    <w:rsid w:val="006157FF"/>
    <w:rsid w:val="00685E14"/>
    <w:rsid w:val="00787D04"/>
    <w:rsid w:val="008D2A63"/>
    <w:rsid w:val="00935C4A"/>
    <w:rsid w:val="00986187"/>
    <w:rsid w:val="00AD023F"/>
    <w:rsid w:val="00B9310C"/>
    <w:rsid w:val="00C545C8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D067"/>
  <w15:docId w15:val="{D72D0C61-9504-4B91-B0EA-C613CDF7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A6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D2A63"/>
  </w:style>
  <w:style w:type="paragraph" w:styleId="Rodap">
    <w:name w:val="footer"/>
    <w:basedOn w:val="Normal"/>
    <w:link w:val="RodapChar"/>
    <w:uiPriority w:val="99"/>
    <w:unhideWhenUsed/>
    <w:rsid w:val="008D2A63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D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7101801</dc:creator>
  <cp:lastModifiedBy>7101801</cp:lastModifiedBy>
  <cp:revision>4</cp:revision>
  <cp:lastPrinted>2019-07-11T18:25:00Z</cp:lastPrinted>
  <dcterms:created xsi:type="dcterms:W3CDTF">2018-07-10T19:19:00Z</dcterms:created>
  <dcterms:modified xsi:type="dcterms:W3CDTF">2022-08-04T16:19:00Z</dcterms:modified>
</cp:coreProperties>
</file>