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BF1E7" w14:textId="77777777" w:rsidR="00C04A33" w:rsidRPr="00C04A33" w:rsidRDefault="00C04A33" w:rsidP="00C04A33">
      <w:pPr>
        <w:pStyle w:val="Cabealho"/>
        <w:tabs>
          <w:tab w:val="clear" w:pos="4252"/>
        </w:tabs>
        <w:jc w:val="center"/>
        <w:rPr>
          <w:rFonts w:ascii="Arial" w:hAnsi="Arial" w:cs="Arial"/>
          <w:b/>
          <w:color w:val="000000" w:themeColor="text1"/>
          <w:sz w:val="24"/>
        </w:rPr>
      </w:pPr>
      <w:r w:rsidRPr="00C04A33">
        <w:rPr>
          <w:rFonts w:ascii="Arial" w:hAnsi="Arial" w:cs="Arial"/>
          <w:b/>
          <w:color w:val="000000" w:themeColor="text1"/>
          <w:sz w:val="24"/>
        </w:rPr>
        <w:t>CONCEITO DE COPARENTALIDADE À LUZ DO DIREITO DE FAMÍLIA BRASILEIRO</w:t>
      </w:r>
    </w:p>
    <w:p w14:paraId="192BE18B" w14:textId="77777777" w:rsidR="00C04A33" w:rsidRPr="00C04A33" w:rsidRDefault="00C04A33" w:rsidP="00C04A33">
      <w:pPr>
        <w:pStyle w:val="Cabealho"/>
        <w:tabs>
          <w:tab w:val="clear" w:pos="4252"/>
        </w:tabs>
        <w:jc w:val="center"/>
        <w:rPr>
          <w:rFonts w:ascii="Arial" w:hAnsi="Arial" w:cs="Arial"/>
          <w:b/>
          <w:color w:val="000000" w:themeColor="text1"/>
          <w:sz w:val="24"/>
        </w:rPr>
      </w:pPr>
    </w:p>
    <w:p w14:paraId="437854EF" w14:textId="77777777" w:rsidR="00C04A33" w:rsidRPr="000B0C26" w:rsidRDefault="00C04A33" w:rsidP="00C04A33">
      <w:pPr>
        <w:pStyle w:val="Cabealho"/>
        <w:tabs>
          <w:tab w:val="clear" w:pos="4252"/>
        </w:tabs>
        <w:jc w:val="center"/>
        <w:rPr>
          <w:rFonts w:ascii="Arial" w:hAnsi="Arial" w:cs="Arial"/>
          <w:color w:val="000000" w:themeColor="text1"/>
          <w:sz w:val="24"/>
        </w:rPr>
      </w:pPr>
      <w:r w:rsidRPr="000B0C26">
        <w:rPr>
          <w:rFonts w:ascii="Arial" w:hAnsi="Arial" w:cs="Arial"/>
          <w:color w:val="000000" w:themeColor="text1"/>
          <w:sz w:val="24"/>
        </w:rPr>
        <w:t xml:space="preserve">Bruno Santos </w:t>
      </w:r>
      <w:proofErr w:type="spellStart"/>
      <w:r w:rsidRPr="000B0C26">
        <w:rPr>
          <w:rFonts w:ascii="Arial" w:hAnsi="Arial" w:cs="Arial"/>
          <w:color w:val="000000" w:themeColor="text1"/>
          <w:sz w:val="24"/>
        </w:rPr>
        <w:t>Cappi</w:t>
      </w:r>
      <w:proofErr w:type="spellEnd"/>
    </w:p>
    <w:p w14:paraId="7A5F1A94" w14:textId="77777777" w:rsidR="00C04A33" w:rsidRPr="000B0C26" w:rsidRDefault="00C04A33" w:rsidP="00C04A33">
      <w:pPr>
        <w:pStyle w:val="Cabealho"/>
        <w:tabs>
          <w:tab w:val="clear" w:pos="4252"/>
        </w:tabs>
        <w:jc w:val="center"/>
        <w:rPr>
          <w:rFonts w:ascii="Arial" w:hAnsi="Arial" w:cs="Arial"/>
          <w:color w:val="000000" w:themeColor="text1"/>
          <w:sz w:val="24"/>
        </w:rPr>
      </w:pPr>
      <w:r w:rsidRPr="000B0C26">
        <w:rPr>
          <w:rFonts w:ascii="Arial" w:hAnsi="Arial" w:cs="Arial"/>
          <w:color w:val="000000" w:themeColor="text1"/>
          <w:sz w:val="24"/>
        </w:rPr>
        <w:t>Francisco Camargo Leopoldo e Silva</w:t>
      </w:r>
    </w:p>
    <w:p w14:paraId="2D8BA417" w14:textId="77777777" w:rsidR="00C04A33" w:rsidRPr="000B0C26" w:rsidRDefault="00C04A33" w:rsidP="00C04A33">
      <w:pPr>
        <w:pStyle w:val="Cabealho"/>
        <w:tabs>
          <w:tab w:val="clear" w:pos="4252"/>
        </w:tabs>
        <w:jc w:val="center"/>
        <w:rPr>
          <w:rFonts w:ascii="Arial" w:hAnsi="Arial" w:cs="Arial"/>
          <w:color w:val="000000" w:themeColor="text1"/>
          <w:sz w:val="24"/>
        </w:rPr>
      </w:pPr>
      <w:r w:rsidRPr="000B0C26">
        <w:rPr>
          <w:rFonts w:ascii="Arial" w:hAnsi="Arial" w:cs="Arial"/>
          <w:color w:val="000000" w:themeColor="text1"/>
          <w:sz w:val="24"/>
        </w:rPr>
        <w:t>Rômulo Moreira Nader</w:t>
      </w:r>
    </w:p>
    <w:p w14:paraId="6122D7CD" w14:textId="77777777" w:rsidR="00C04A33" w:rsidRPr="00C04A33" w:rsidRDefault="00C04A33" w:rsidP="00C04A33">
      <w:pPr>
        <w:pStyle w:val="Cabealho"/>
        <w:tabs>
          <w:tab w:val="clear" w:pos="4252"/>
        </w:tabs>
        <w:jc w:val="center"/>
        <w:rPr>
          <w:rFonts w:ascii="Arial" w:hAnsi="Arial" w:cs="Arial"/>
          <w:b/>
          <w:color w:val="000000" w:themeColor="text1"/>
          <w:sz w:val="24"/>
        </w:rPr>
      </w:pPr>
    </w:p>
    <w:p w14:paraId="10BDBE53" w14:textId="77777777" w:rsidR="00C04A33" w:rsidRPr="00C04A33" w:rsidRDefault="00C04A33" w:rsidP="00C04A33">
      <w:pPr>
        <w:pStyle w:val="Cabealho"/>
        <w:tabs>
          <w:tab w:val="clear" w:pos="4252"/>
        </w:tabs>
        <w:jc w:val="center"/>
        <w:rPr>
          <w:rFonts w:ascii="Arial" w:hAnsi="Arial" w:cs="Arial"/>
          <w:color w:val="000000" w:themeColor="text1"/>
          <w:sz w:val="24"/>
        </w:rPr>
      </w:pPr>
      <w:r w:rsidRPr="00C04A33">
        <w:rPr>
          <w:rFonts w:ascii="Arial" w:hAnsi="Arial" w:cs="Arial"/>
          <w:color w:val="000000" w:themeColor="text1"/>
          <w:sz w:val="24"/>
        </w:rPr>
        <w:t>Faculdade de Direito de Ribeirão Preto – USP</w:t>
      </w:r>
    </w:p>
    <w:p w14:paraId="5A3B2A60" w14:textId="77777777" w:rsidR="00C04A33" w:rsidRDefault="00C04A33" w:rsidP="00C04A33">
      <w:pPr>
        <w:pStyle w:val="Cabealho"/>
        <w:tabs>
          <w:tab w:val="clear" w:pos="4252"/>
        </w:tabs>
        <w:jc w:val="center"/>
        <w:rPr>
          <w:rFonts w:ascii="Arial" w:hAnsi="Arial" w:cs="Arial"/>
          <w:color w:val="000000" w:themeColor="text1"/>
          <w:sz w:val="24"/>
        </w:rPr>
      </w:pPr>
    </w:p>
    <w:p w14:paraId="2AD595DE" w14:textId="77777777" w:rsidR="00527431" w:rsidRDefault="00527431" w:rsidP="00527431">
      <w:pPr>
        <w:pStyle w:val="Cabealho"/>
        <w:tabs>
          <w:tab w:val="clear" w:pos="4252"/>
        </w:tabs>
        <w:jc w:val="center"/>
        <w:rPr>
          <w:rFonts w:ascii="Arial" w:hAnsi="Arial" w:cs="Arial"/>
          <w:color w:val="000000" w:themeColor="text1"/>
          <w:sz w:val="24"/>
        </w:rPr>
      </w:pPr>
    </w:p>
    <w:p w14:paraId="5EE33C30" w14:textId="77777777" w:rsidR="00527431" w:rsidRDefault="00527431" w:rsidP="00527431">
      <w:pPr>
        <w:pStyle w:val="Cabealho"/>
        <w:tabs>
          <w:tab w:val="clear" w:pos="4252"/>
        </w:tabs>
        <w:jc w:val="center"/>
        <w:rPr>
          <w:rFonts w:ascii="Arial" w:hAnsi="Arial" w:cs="Arial"/>
          <w:color w:val="000000" w:themeColor="text1"/>
          <w:sz w:val="24"/>
        </w:rPr>
      </w:pPr>
    </w:p>
    <w:p w14:paraId="4E88F5C6" w14:textId="77777777" w:rsidR="00527431" w:rsidRDefault="00527431" w:rsidP="00527431">
      <w:pPr>
        <w:pStyle w:val="Cabealho"/>
        <w:tabs>
          <w:tab w:val="clear" w:pos="4252"/>
        </w:tabs>
        <w:jc w:val="center"/>
        <w:rPr>
          <w:rFonts w:ascii="Arial" w:hAnsi="Arial" w:cs="Arial"/>
          <w:color w:val="000000" w:themeColor="text1"/>
          <w:sz w:val="24"/>
        </w:rPr>
      </w:pPr>
    </w:p>
    <w:p w14:paraId="77497BD3" w14:textId="77777777" w:rsidR="00527431" w:rsidRPr="00527431" w:rsidRDefault="00527431" w:rsidP="00527431">
      <w:pPr>
        <w:pStyle w:val="Cabealho"/>
        <w:tabs>
          <w:tab w:val="clear" w:pos="4252"/>
        </w:tabs>
        <w:jc w:val="center"/>
        <w:rPr>
          <w:rFonts w:ascii="Arial" w:hAnsi="Arial" w:cs="Arial"/>
          <w:color w:val="000000" w:themeColor="text1"/>
          <w:sz w:val="24"/>
        </w:rPr>
        <w:sectPr w:rsidR="00527431" w:rsidRPr="00527431" w:rsidSect="001D1170">
          <w:pgSz w:w="11906" w:h="16838"/>
          <w:pgMar w:top="709" w:right="1701" w:bottom="1417" w:left="1701" w:header="708" w:footer="708" w:gutter="0"/>
          <w:cols w:space="708"/>
          <w:docGrid w:linePitch="360"/>
        </w:sectPr>
      </w:pPr>
    </w:p>
    <w:p w14:paraId="5920581E" w14:textId="77777777" w:rsidR="00C04A33" w:rsidRPr="00C04A33" w:rsidRDefault="00C04A33" w:rsidP="001D1170">
      <w:pPr>
        <w:spacing w:after="117" w:line="235" w:lineRule="auto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C04A33">
        <w:rPr>
          <w:rFonts w:ascii="Arial" w:eastAsia="Arial" w:hAnsi="Arial" w:cs="Arial"/>
          <w:b/>
          <w:color w:val="000000"/>
          <w:sz w:val="26"/>
          <w:lang w:eastAsia="pt-BR"/>
        </w:rPr>
        <w:lastRenderedPageBreak/>
        <w:t>Objetivos</w:t>
      </w:r>
    </w:p>
    <w:p w14:paraId="48E16A83" w14:textId="77777777" w:rsidR="00C04A33" w:rsidRPr="00C04A33" w:rsidRDefault="00C04A33" w:rsidP="00C04A33">
      <w:pPr>
        <w:spacing w:after="117" w:line="235" w:lineRule="auto"/>
        <w:ind w:left="-6" w:hanging="11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C04A33">
        <w:rPr>
          <w:rFonts w:ascii="Arial" w:eastAsia="Arial" w:hAnsi="Arial" w:cs="Arial"/>
          <w:color w:val="000000"/>
          <w:sz w:val="20"/>
          <w:lang w:eastAsia="pt-BR"/>
        </w:rPr>
        <w:t xml:space="preserve">Identificar o conceito da </w:t>
      </w:r>
      <w:proofErr w:type="spellStart"/>
      <w:r w:rsidRPr="00C04A33">
        <w:rPr>
          <w:rFonts w:ascii="Arial" w:eastAsia="Arial" w:hAnsi="Arial" w:cs="Arial"/>
          <w:color w:val="000000"/>
          <w:sz w:val="20"/>
          <w:lang w:eastAsia="pt-BR"/>
        </w:rPr>
        <w:t>coparentalidade</w:t>
      </w:r>
      <w:proofErr w:type="spellEnd"/>
      <w:r w:rsidRPr="00C04A33">
        <w:rPr>
          <w:rFonts w:ascii="Arial" w:eastAsia="Arial" w:hAnsi="Arial" w:cs="Arial"/>
          <w:color w:val="000000"/>
          <w:sz w:val="20"/>
          <w:lang w:eastAsia="pt-BR"/>
        </w:rPr>
        <w:t xml:space="preserve"> e ana</w:t>
      </w:r>
      <w:r>
        <w:rPr>
          <w:rFonts w:ascii="Arial" w:eastAsia="Arial" w:hAnsi="Arial" w:cs="Arial"/>
          <w:color w:val="000000"/>
          <w:sz w:val="20"/>
          <w:lang w:eastAsia="pt-BR"/>
        </w:rPr>
        <w:t xml:space="preserve">lisar a possibilidade de inserção no ordenamento jurídico pátrio. Estabelecer, ainda, relações entre os princípios e aspectos gerais do Direito de Família e as peculiaridades da </w:t>
      </w:r>
      <w:proofErr w:type="spellStart"/>
      <w:r>
        <w:rPr>
          <w:rFonts w:ascii="Arial" w:eastAsia="Arial" w:hAnsi="Arial" w:cs="Arial"/>
          <w:color w:val="000000"/>
          <w:sz w:val="20"/>
          <w:lang w:eastAsia="pt-BR"/>
        </w:rPr>
        <w:t>coparentalidade</w:t>
      </w:r>
      <w:proofErr w:type="spellEnd"/>
      <w:r>
        <w:rPr>
          <w:rFonts w:ascii="Arial" w:eastAsia="Arial" w:hAnsi="Arial" w:cs="Arial"/>
          <w:color w:val="000000"/>
          <w:sz w:val="20"/>
          <w:lang w:eastAsia="pt-BR"/>
        </w:rPr>
        <w:t xml:space="preserve">. A pesquisa almeja verificar a compatibilidade desse novo instituto com as diretrizes do conceito de entidade familiar, à luz do direito brasileiro. </w:t>
      </w:r>
    </w:p>
    <w:p w14:paraId="0AC007D9" w14:textId="77777777" w:rsidR="00C04A33" w:rsidRPr="00C04A33" w:rsidRDefault="00C04A33" w:rsidP="00C04A33">
      <w:pPr>
        <w:keepNext/>
        <w:keepLines/>
        <w:spacing w:after="117" w:line="240" w:lineRule="auto"/>
        <w:ind w:left="10" w:right="-15" w:hanging="10"/>
        <w:jc w:val="center"/>
        <w:outlineLvl w:val="0"/>
        <w:rPr>
          <w:rFonts w:ascii="Arial" w:eastAsia="Arial" w:hAnsi="Arial" w:cs="Arial"/>
          <w:b/>
          <w:color w:val="000000"/>
          <w:sz w:val="26"/>
          <w:lang w:eastAsia="pt-BR"/>
        </w:rPr>
      </w:pPr>
      <w:r w:rsidRPr="00C04A33">
        <w:rPr>
          <w:rFonts w:ascii="Arial" w:eastAsia="Arial" w:hAnsi="Arial" w:cs="Arial"/>
          <w:b/>
          <w:color w:val="000000"/>
          <w:sz w:val="26"/>
          <w:lang w:eastAsia="pt-BR"/>
        </w:rPr>
        <w:t xml:space="preserve">Métodos e Procedimentos </w:t>
      </w:r>
    </w:p>
    <w:p w14:paraId="03F9C4A9" w14:textId="77777777" w:rsidR="00C04A33" w:rsidRPr="00C04A33" w:rsidRDefault="00C04A33" w:rsidP="00C04A33">
      <w:pPr>
        <w:spacing w:after="117" w:line="235" w:lineRule="auto"/>
        <w:ind w:left="-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>
        <w:rPr>
          <w:rFonts w:ascii="Arial" w:eastAsia="Arial" w:hAnsi="Arial" w:cs="Arial"/>
          <w:color w:val="000000"/>
          <w:sz w:val="20"/>
          <w:lang w:eastAsia="pt-BR"/>
        </w:rPr>
        <w:t>Realizar análise</w:t>
      </w:r>
      <w:r w:rsidR="006B74D5">
        <w:rPr>
          <w:rFonts w:ascii="Arial" w:eastAsia="Arial" w:hAnsi="Arial" w:cs="Arial"/>
          <w:color w:val="000000"/>
          <w:sz w:val="20"/>
          <w:lang w:eastAsia="pt-BR"/>
        </w:rPr>
        <w:t xml:space="preserve"> social</w:t>
      </w:r>
      <w:r>
        <w:rPr>
          <w:rFonts w:ascii="Arial" w:eastAsia="Arial" w:hAnsi="Arial" w:cs="Arial"/>
          <w:color w:val="000000"/>
          <w:sz w:val="20"/>
          <w:lang w:eastAsia="pt-BR"/>
        </w:rPr>
        <w:t xml:space="preserve">, sob a perspectiva dos princípios e conceitos básicos do Direito das Famílias, </w:t>
      </w:r>
      <w:r w:rsidR="006B74D5">
        <w:rPr>
          <w:rFonts w:ascii="Arial" w:eastAsia="Arial" w:hAnsi="Arial" w:cs="Arial"/>
          <w:color w:val="000000"/>
          <w:sz w:val="20"/>
          <w:lang w:eastAsia="pt-BR"/>
        </w:rPr>
        <w:t xml:space="preserve">observando os valores adotados de acordo com a conjuntura histórica. Avaliar o desenvolvimento do conceito e das funções da família, visualizando </w:t>
      </w:r>
      <w:r w:rsidR="000F32B4">
        <w:rPr>
          <w:rFonts w:ascii="Arial" w:eastAsia="Arial" w:hAnsi="Arial" w:cs="Arial"/>
          <w:color w:val="000000"/>
          <w:sz w:val="20"/>
          <w:lang w:eastAsia="pt-BR"/>
        </w:rPr>
        <w:t xml:space="preserve">o processo histórico percorrido, de modo a estabelecer um paralelo entre a evolução da sociedade e da modernização do Direito. Projetar, assim, a admissibilidade do conceito de </w:t>
      </w:r>
      <w:proofErr w:type="spellStart"/>
      <w:r w:rsidR="000F32B4">
        <w:rPr>
          <w:rFonts w:ascii="Arial" w:eastAsia="Arial" w:hAnsi="Arial" w:cs="Arial"/>
          <w:color w:val="000000"/>
          <w:sz w:val="20"/>
          <w:lang w:eastAsia="pt-BR"/>
        </w:rPr>
        <w:t>coparentalidade</w:t>
      </w:r>
      <w:proofErr w:type="spellEnd"/>
      <w:r w:rsidR="000F32B4">
        <w:rPr>
          <w:rFonts w:ascii="Arial" w:eastAsia="Arial" w:hAnsi="Arial" w:cs="Arial"/>
          <w:color w:val="000000"/>
          <w:sz w:val="20"/>
          <w:lang w:eastAsia="pt-BR"/>
        </w:rPr>
        <w:t xml:space="preserve"> ao ordenamento jurídico brasileiro, de acordo com o contexto social vigente – ou futuro.</w:t>
      </w:r>
    </w:p>
    <w:p w14:paraId="1FFA3D0C" w14:textId="77777777" w:rsidR="00C04A33" w:rsidRPr="00C04A33" w:rsidRDefault="00C04A33" w:rsidP="00C04A33">
      <w:pPr>
        <w:keepNext/>
        <w:keepLines/>
        <w:spacing w:after="117" w:line="240" w:lineRule="auto"/>
        <w:ind w:left="10" w:right="-15" w:hanging="10"/>
        <w:jc w:val="center"/>
        <w:outlineLvl w:val="0"/>
        <w:rPr>
          <w:rFonts w:ascii="Arial" w:eastAsia="Arial" w:hAnsi="Arial" w:cs="Arial"/>
          <w:b/>
          <w:color w:val="000000"/>
          <w:sz w:val="26"/>
          <w:lang w:eastAsia="pt-BR"/>
        </w:rPr>
      </w:pPr>
      <w:r w:rsidRPr="00C04A33">
        <w:rPr>
          <w:rFonts w:ascii="Arial" w:eastAsia="Arial" w:hAnsi="Arial" w:cs="Arial"/>
          <w:b/>
          <w:color w:val="000000"/>
          <w:sz w:val="26"/>
          <w:lang w:eastAsia="pt-BR"/>
        </w:rPr>
        <w:t xml:space="preserve">Resultados </w:t>
      </w:r>
    </w:p>
    <w:p w14:paraId="5E04AAEE" w14:textId="77777777" w:rsidR="00C04A33" w:rsidRDefault="00427ECE" w:rsidP="00427ECE">
      <w:pPr>
        <w:spacing w:after="117" w:line="235" w:lineRule="auto"/>
        <w:ind w:left="-6" w:hanging="11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>
        <w:rPr>
          <w:rFonts w:ascii="Arial" w:eastAsia="Arial" w:hAnsi="Arial" w:cs="Arial"/>
          <w:color w:val="000000"/>
          <w:sz w:val="20"/>
          <w:lang w:eastAsia="pt-BR"/>
        </w:rPr>
        <w:t xml:space="preserve">Da análise sociocultural observada, verifica-se uma tendência à ascensão do conceito de família, tendo em vista a modernização da sociedade, gerando o surgimento de novas entidades familiares, que devem ser protegidas. Depreende-se, analisando a </w:t>
      </w:r>
      <w:proofErr w:type="spellStart"/>
      <w:r>
        <w:rPr>
          <w:rFonts w:ascii="Arial" w:eastAsia="Arial" w:hAnsi="Arial" w:cs="Arial"/>
          <w:color w:val="000000"/>
          <w:sz w:val="20"/>
          <w:lang w:eastAsia="pt-BR"/>
        </w:rPr>
        <w:t>coparentalidade</w:t>
      </w:r>
      <w:proofErr w:type="spellEnd"/>
      <w:r>
        <w:rPr>
          <w:rFonts w:ascii="Arial" w:eastAsia="Arial" w:hAnsi="Arial" w:cs="Arial"/>
          <w:color w:val="000000"/>
          <w:sz w:val="20"/>
          <w:lang w:eastAsia="pt-BR"/>
        </w:rPr>
        <w:t xml:space="preserve">, que se trata de instituto no qual ambos os pais possuem os deveres de guarda e educação, além do exercício do poder familiar, buscando o melhor interesse da criança, sendo tal relação regulada contratualmente, evidentemente por meio de guarda compartilhada. Do mesmo modo que o Direito adaptou-se para receber novos modos de entidades familiares, tais como a união estável, relações </w:t>
      </w:r>
      <w:proofErr w:type="spellStart"/>
      <w:r>
        <w:rPr>
          <w:rFonts w:ascii="Arial" w:eastAsia="Arial" w:hAnsi="Arial" w:cs="Arial"/>
          <w:color w:val="000000"/>
          <w:sz w:val="20"/>
          <w:lang w:eastAsia="pt-BR"/>
        </w:rPr>
        <w:t>homoafetivas</w:t>
      </w:r>
      <w:proofErr w:type="spellEnd"/>
      <w:r>
        <w:rPr>
          <w:rFonts w:ascii="Arial" w:eastAsia="Arial" w:hAnsi="Arial" w:cs="Arial"/>
          <w:color w:val="000000"/>
          <w:sz w:val="20"/>
          <w:lang w:eastAsia="pt-BR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lang w:eastAsia="pt-BR"/>
        </w:rPr>
        <w:t>monoparentais</w:t>
      </w:r>
      <w:proofErr w:type="spellEnd"/>
      <w:r>
        <w:rPr>
          <w:rFonts w:ascii="Arial" w:eastAsia="Arial" w:hAnsi="Arial" w:cs="Arial"/>
          <w:color w:val="000000"/>
          <w:sz w:val="20"/>
          <w:lang w:eastAsia="pt-BR"/>
        </w:rPr>
        <w:t xml:space="preserve"> e outras, espera-se que ocorra com a </w:t>
      </w:r>
      <w:proofErr w:type="spellStart"/>
      <w:r>
        <w:rPr>
          <w:rFonts w:ascii="Arial" w:eastAsia="Arial" w:hAnsi="Arial" w:cs="Arial"/>
          <w:color w:val="000000"/>
          <w:sz w:val="20"/>
          <w:lang w:eastAsia="pt-BR"/>
        </w:rPr>
        <w:t>coparentalidade</w:t>
      </w:r>
      <w:proofErr w:type="spellEnd"/>
      <w:r>
        <w:rPr>
          <w:rFonts w:ascii="Arial" w:eastAsia="Arial" w:hAnsi="Arial" w:cs="Arial"/>
          <w:color w:val="000000"/>
          <w:sz w:val="20"/>
          <w:lang w:eastAsia="pt-BR"/>
        </w:rPr>
        <w:t xml:space="preserve">, até mesmo porque nela está presente o afeto, ainda que, ressalte-se, esteja presente, ao menos num primeiro momento, entre </w:t>
      </w:r>
      <w:proofErr w:type="gramStart"/>
      <w:r>
        <w:rPr>
          <w:rFonts w:ascii="Arial" w:eastAsia="Arial" w:hAnsi="Arial" w:cs="Arial"/>
          <w:color w:val="000000"/>
          <w:sz w:val="20"/>
          <w:lang w:eastAsia="pt-BR"/>
        </w:rPr>
        <w:t>pai(</w:t>
      </w:r>
      <w:proofErr w:type="gramEnd"/>
      <w:r>
        <w:rPr>
          <w:rFonts w:ascii="Arial" w:eastAsia="Arial" w:hAnsi="Arial" w:cs="Arial"/>
          <w:color w:val="000000"/>
          <w:sz w:val="20"/>
          <w:lang w:eastAsia="pt-BR"/>
        </w:rPr>
        <w:t>s) e filho.</w:t>
      </w:r>
    </w:p>
    <w:p w14:paraId="741E67CA" w14:textId="77777777" w:rsidR="00C04A33" w:rsidRPr="00C04A33" w:rsidRDefault="00C04A33" w:rsidP="00C04A33">
      <w:pPr>
        <w:keepNext/>
        <w:keepLines/>
        <w:spacing w:after="117" w:line="240" w:lineRule="auto"/>
        <w:ind w:right="-15"/>
        <w:jc w:val="center"/>
        <w:outlineLvl w:val="0"/>
        <w:rPr>
          <w:rFonts w:ascii="Arial" w:eastAsia="Arial" w:hAnsi="Arial" w:cs="Arial"/>
          <w:b/>
          <w:color w:val="000000"/>
          <w:sz w:val="26"/>
          <w:lang w:eastAsia="pt-BR"/>
        </w:rPr>
      </w:pPr>
      <w:r w:rsidRPr="00C04A33">
        <w:rPr>
          <w:rFonts w:ascii="Arial" w:eastAsia="Arial" w:hAnsi="Arial" w:cs="Arial"/>
          <w:b/>
          <w:color w:val="000000"/>
          <w:sz w:val="26"/>
          <w:lang w:eastAsia="pt-BR"/>
        </w:rPr>
        <w:lastRenderedPageBreak/>
        <w:t>Conclusões</w:t>
      </w:r>
    </w:p>
    <w:p w14:paraId="4D80AFD6" w14:textId="77777777" w:rsidR="00882F96" w:rsidRPr="00C04A33" w:rsidRDefault="00882F96" w:rsidP="006B1A11">
      <w:pPr>
        <w:spacing w:after="117" w:line="235" w:lineRule="auto"/>
        <w:ind w:left="-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>
        <w:rPr>
          <w:rFonts w:ascii="Arial" w:eastAsia="Arial" w:hAnsi="Arial" w:cs="Arial"/>
          <w:color w:val="000000"/>
          <w:sz w:val="20"/>
          <w:lang w:eastAsia="pt-BR"/>
        </w:rPr>
        <w:t xml:space="preserve">O conceito de </w:t>
      </w:r>
      <w:proofErr w:type="spellStart"/>
      <w:r>
        <w:rPr>
          <w:rFonts w:ascii="Arial" w:eastAsia="Arial" w:hAnsi="Arial" w:cs="Arial"/>
          <w:color w:val="000000"/>
          <w:sz w:val="20"/>
          <w:lang w:eastAsia="pt-BR"/>
        </w:rPr>
        <w:t>coparentalidade</w:t>
      </w:r>
      <w:proofErr w:type="spellEnd"/>
      <w:r>
        <w:rPr>
          <w:rFonts w:ascii="Arial" w:eastAsia="Arial" w:hAnsi="Arial" w:cs="Arial"/>
          <w:color w:val="000000"/>
          <w:sz w:val="20"/>
          <w:lang w:eastAsia="pt-BR"/>
        </w:rPr>
        <w:t xml:space="preserve"> é novo, mas já está conquistando certo destaque. A partir do estudo, verificamos que num futuro próximo tal instituto já esteja em discussão nos tribunais, ganhando maior relevância jurídica. Entendemos que deverá ser reconhecida a entidade familiar da </w:t>
      </w:r>
      <w:proofErr w:type="spellStart"/>
      <w:r>
        <w:rPr>
          <w:rFonts w:ascii="Arial" w:eastAsia="Arial" w:hAnsi="Arial" w:cs="Arial"/>
          <w:color w:val="000000"/>
          <w:sz w:val="20"/>
          <w:lang w:eastAsia="pt-BR"/>
        </w:rPr>
        <w:t>coparentalidade</w:t>
      </w:r>
      <w:proofErr w:type="spellEnd"/>
      <w:r>
        <w:rPr>
          <w:rFonts w:ascii="Arial" w:eastAsia="Arial" w:hAnsi="Arial" w:cs="Arial"/>
          <w:color w:val="000000"/>
          <w:sz w:val="20"/>
          <w:lang w:eastAsia="pt-BR"/>
        </w:rPr>
        <w:t>, pois ao Direito não cabe negar a evolução da sociedade, mas acompanhá-la. Porém, com as devidas proteções legais aos pais, que não serão cônjuges ou companheiros e também às crianças, buscando seu melhor interesse.</w:t>
      </w:r>
    </w:p>
    <w:p w14:paraId="5CE67D88" w14:textId="77777777" w:rsidR="00C04A33" w:rsidRPr="00C04A33" w:rsidRDefault="00C04A33" w:rsidP="00C04A33">
      <w:pPr>
        <w:keepNext/>
        <w:keepLines/>
        <w:spacing w:after="117" w:line="240" w:lineRule="auto"/>
        <w:ind w:left="10" w:right="-15" w:hanging="10"/>
        <w:jc w:val="center"/>
        <w:outlineLvl w:val="0"/>
        <w:rPr>
          <w:rFonts w:ascii="Arial" w:eastAsia="Arial" w:hAnsi="Arial" w:cs="Arial"/>
          <w:b/>
          <w:color w:val="000000"/>
          <w:sz w:val="26"/>
          <w:lang w:eastAsia="pt-BR"/>
        </w:rPr>
      </w:pPr>
      <w:r w:rsidRPr="00C04A33">
        <w:rPr>
          <w:rFonts w:ascii="Arial" w:eastAsia="Arial" w:hAnsi="Arial" w:cs="Arial"/>
          <w:b/>
          <w:color w:val="000000"/>
          <w:sz w:val="26"/>
          <w:lang w:eastAsia="pt-BR"/>
        </w:rPr>
        <w:t xml:space="preserve">Referências Bibliográficas </w:t>
      </w:r>
    </w:p>
    <w:p w14:paraId="116AAD9D" w14:textId="77777777" w:rsidR="00D41E87" w:rsidRDefault="004222E6" w:rsidP="00C04A33">
      <w:pPr>
        <w:spacing w:after="0" w:line="235" w:lineRule="auto"/>
        <w:ind w:left="-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>
        <w:rPr>
          <w:rFonts w:ascii="Arial" w:eastAsia="Arial" w:hAnsi="Arial" w:cs="Arial"/>
          <w:color w:val="000000"/>
          <w:sz w:val="20"/>
          <w:lang w:eastAsia="pt-BR"/>
        </w:rPr>
        <w:t xml:space="preserve">Respalda-se o presente </w:t>
      </w:r>
      <w:r w:rsidR="00D41E87">
        <w:rPr>
          <w:rFonts w:ascii="Arial" w:eastAsia="Arial" w:hAnsi="Arial" w:cs="Arial"/>
          <w:color w:val="000000"/>
          <w:sz w:val="20"/>
          <w:lang w:eastAsia="pt-BR"/>
        </w:rPr>
        <w:t>nos julgados dos Tribunais Pátrios, bem como nas respectivas obras:</w:t>
      </w:r>
    </w:p>
    <w:p w14:paraId="44932665" w14:textId="77777777" w:rsidR="00D41E87" w:rsidRDefault="00D41E87" w:rsidP="00C04A33">
      <w:pPr>
        <w:spacing w:after="0" w:line="235" w:lineRule="auto"/>
        <w:ind w:left="-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</w:p>
    <w:p w14:paraId="5C34B9AC" w14:textId="77777777" w:rsidR="00D41E87" w:rsidRPr="00D41E87" w:rsidRDefault="00D41E87" w:rsidP="00C04A33">
      <w:pPr>
        <w:spacing w:after="0" w:line="235" w:lineRule="auto"/>
        <w:ind w:left="-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>
        <w:rPr>
          <w:rFonts w:ascii="Arial" w:eastAsia="Arial" w:hAnsi="Arial" w:cs="Arial"/>
          <w:color w:val="000000"/>
          <w:sz w:val="20"/>
          <w:lang w:eastAsia="pt-BR"/>
        </w:rPr>
        <w:t xml:space="preserve">TARTUCE, Flávio. </w:t>
      </w:r>
      <w:r>
        <w:rPr>
          <w:rFonts w:ascii="Arial" w:eastAsia="Arial" w:hAnsi="Arial" w:cs="Arial"/>
          <w:b/>
          <w:color w:val="000000"/>
          <w:sz w:val="20"/>
          <w:lang w:eastAsia="pt-BR"/>
        </w:rPr>
        <w:t xml:space="preserve">Direito Civil. </w:t>
      </w:r>
      <w:r>
        <w:rPr>
          <w:rFonts w:ascii="Arial" w:eastAsia="Arial" w:hAnsi="Arial" w:cs="Arial"/>
          <w:color w:val="000000"/>
          <w:sz w:val="20"/>
          <w:lang w:eastAsia="pt-BR"/>
        </w:rPr>
        <w:t>Direito de Família. 2017.</w:t>
      </w:r>
    </w:p>
    <w:p w14:paraId="6DC3D22D" w14:textId="77777777" w:rsidR="00D41E87" w:rsidRDefault="00D41E87" w:rsidP="00C04A33">
      <w:pPr>
        <w:spacing w:after="0" w:line="235" w:lineRule="auto"/>
        <w:ind w:left="-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</w:p>
    <w:p w14:paraId="0C62E842" w14:textId="77777777" w:rsidR="00D41E87" w:rsidRDefault="00D41E87" w:rsidP="00C04A33">
      <w:pPr>
        <w:spacing w:after="0" w:line="235" w:lineRule="auto"/>
        <w:ind w:left="-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>
        <w:rPr>
          <w:rFonts w:ascii="Arial" w:eastAsia="Arial" w:hAnsi="Arial" w:cs="Arial"/>
          <w:color w:val="000000"/>
          <w:sz w:val="20"/>
          <w:lang w:eastAsia="pt-BR"/>
        </w:rPr>
        <w:t>BERENICE DIAS, Maria.</w:t>
      </w:r>
      <w:r w:rsidRPr="00D41E87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0"/>
          <w:lang w:eastAsia="pt-BR"/>
        </w:rPr>
        <w:t>Manual de Direito das Famílias. 2016.</w:t>
      </w:r>
    </w:p>
    <w:p w14:paraId="4974F2A2" w14:textId="77777777" w:rsidR="00D41E87" w:rsidRDefault="00D41E87" w:rsidP="00C04A33">
      <w:pPr>
        <w:spacing w:after="0" w:line="235" w:lineRule="auto"/>
        <w:ind w:left="-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</w:p>
    <w:p w14:paraId="268D15B5" w14:textId="77777777" w:rsidR="00C04A33" w:rsidRPr="00C04A33" w:rsidRDefault="00D41E87" w:rsidP="00C04A33">
      <w:pPr>
        <w:spacing w:after="0" w:line="235" w:lineRule="auto"/>
        <w:ind w:left="-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>
        <w:rPr>
          <w:rFonts w:ascii="Arial" w:eastAsia="Arial" w:hAnsi="Arial" w:cs="Arial"/>
          <w:color w:val="000000"/>
          <w:sz w:val="20"/>
          <w:lang w:eastAsia="pt-BR"/>
        </w:rPr>
        <w:t>MADALENO, Rolf. Curso de Direito de Família. 2015.</w:t>
      </w:r>
    </w:p>
    <w:p w14:paraId="0D8686F7" w14:textId="77777777" w:rsidR="00C04A33" w:rsidRDefault="00C04A33">
      <w:bookmarkStart w:id="0" w:name="_GoBack"/>
      <w:bookmarkEnd w:id="0"/>
    </w:p>
    <w:sectPr w:rsidR="00C04A33" w:rsidSect="001D1170">
      <w:type w:val="continuous"/>
      <w:pgSz w:w="11906" w:h="16838"/>
      <w:pgMar w:top="1417" w:right="1701" w:bottom="1418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5D2C9" w14:textId="77777777" w:rsidR="0016488D" w:rsidRDefault="0016488D" w:rsidP="00F80A19">
      <w:pPr>
        <w:spacing w:after="0" w:line="240" w:lineRule="auto"/>
      </w:pPr>
      <w:r>
        <w:separator/>
      </w:r>
    </w:p>
  </w:endnote>
  <w:endnote w:type="continuationSeparator" w:id="0">
    <w:p w14:paraId="5841F55E" w14:textId="77777777" w:rsidR="0016488D" w:rsidRDefault="0016488D" w:rsidP="00F8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CA77E" w14:textId="77777777" w:rsidR="0016488D" w:rsidRDefault="0016488D" w:rsidP="00F80A19">
      <w:pPr>
        <w:spacing w:after="0" w:line="240" w:lineRule="auto"/>
      </w:pPr>
      <w:r>
        <w:separator/>
      </w:r>
    </w:p>
  </w:footnote>
  <w:footnote w:type="continuationSeparator" w:id="0">
    <w:p w14:paraId="3A444686" w14:textId="77777777" w:rsidR="0016488D" w:rsidRDefault="0016488D" w:rsidP="00F80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19"/>
    <w:rsid w:val="00002B21"/>
    <w:rsid w:val="000B0C26"/>
    <w:rsid w:val="000B42AF"/>
    <w:rsid w:val="000F32B4"/>
    <w:rsid w:val="0016488D"/>
    <w:rsid w:val="001D1170"/>
    <w:rsid w:val="001E6BF7"/>
    <w:rsid w:val="00276F34"/>
    <w:rsid w:val="00322B2E"/>
    <w:rsid w:val="003835B6"/>
    <w:rsid w:val="003B42F0"/>
    <w:rsid w:val="004222E6"/>
    <w:rsid w:val="004246C2"/>
    <w:rsid w:val="00427ECE"/>
    <w:rsid w:val="004F2CAB"/>
    <w:rsid w:val="00527431"/>
    <w:rsid w:val="006B74D5"/>
    <w:rsid w:val="006D4EAB"/>
    <w:rsid w:val="007E5E9B"/>
    <w:rsid w:val="0081019B"/>
    <w:rsid w:val="00867342"/>
    <w:rsid w:val="00882F96"/>
    <w:rsid w:val="008A7588"/>
    <w:rsid w:val="0095155E"/>
    <w:rsid w:val="00AE12BF"/>
    <w:rsid w:val="00B47C35"/>
    <w:rsid w:val="00C04A33"/>
    <w:rsid w:val="00D20465"/>
    <w:rsid w:val="00D41E87"/>
    <w:rsid w:val="00D93E8E"/>
    <w:rsid w:val="00EB0CBA"/>
    <w:rsid w:val="00F8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16B0"/>
  <w15:chartTrackingRefBased/>
  <w15:docId w15:val="{10A89908-8AE1-4F43-8037-BED921AE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0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A19"/>
  </w:style>
  <w:style w:type="paragraph" w:styleId="Rodap">
    <w:name w:val="footer"/>
    <w:basedOn w:val="Normal"/>
    <w:link w:val="RodapChar"/>
    <w:uiPriority w:val="99"/>
    <w:unhideWhenUsed/>
    <w:rsid w:val="00F80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A19"/>
  </w:style>
  <w:style w:type="character" w:styleId="Hiperlink">
    <w:name w:val="Hyperlink"/>
    <w:basedOn w:val="Fontepargpadro"/>
    <w:uiPriority w:val="99"/>
    <w:unhideWhenUsed/>
    <w:rsid w:val="00527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6DDD0-A31F-364B-B8DC-35A29FB5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2403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Cappi</dc:creator>
  <cp:keywords/>
  <dc:description/>
  <cp:lastModifiedBy>Cíntia Rosa Pereira de Lima</cp:lastModifiedBy>
  <cp:revision>2</cp:revision>
  <dcterms:created xsi:type="dcterms:W3CDTF">2017-11-28T11:33:00Z</dcterms:created>
  <dcterms:modified xsi:type="dcterms:W3CDTF">2017-11-28T11:33:00Z</dcterms:modified>
</cp:coreProperties>
</file>